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05" w:rsidRDefault="001B7C05" w:rsidP="001B7C05">
      <w:pPr>
        <w:pStyle w:val="Ttulo"/>
        <w:rPr>
          <w:rFonts w:cs="Arial"/>
          <w:b/>
          <w:sz w:val="32"/>
          <w:szCs w:val="24"/>
        </w:rPr>
      </w:pPr>
    </w:p>
    <w:p w:rsidR="001B7C05" w:rsidRPr="00210BA4" w:rsidRDefault="004221A0" w:rsidP="001B7C05">
      <w:pPr>
        <w:pStyle w:val="Ttul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Projeto de </w:t>
      </w:r>
      <w:r w:rsidR="001B7C05" w:rsidRPr="00210BA4">
        <w:rPr>
          <w:rFonts w:cs="Arial"/>
          <w:b/>
          <w:sz w:val="28"/>
          <w:szCs w:val="28"/>
        </w:rPr>
        <w:t xml:space="preserve">Lei nº </w:t>
      </w:r>
      <w:r w:rsidR="00CC5578">
        <w:rPr>
          <w:rFonts w:cs="Arial"/>
          <w:b/>
          <w:sz w:val="28"/>
          <w:szCs w:val="28"/>
        </w:rPr>
        <w:t>1.98</w:t>
      </w:r>
      <w:r w:rsidR="00F21C0F">
        <w:rPr>
          <w:rFonts w:cs="Arial"/>
          <w:b/>
          <w:sz w:val="28"/>
          <w:szCs w:val="28"/>
        </w:rPr>
        <w:t>5</w:t>
      </w:r>
      <w:r w:rsidR="001B7C05" w:rsidRPr="00210BA4">
        <w:rPr>
          <w:rFonts w:cs="Arial"/>
          <w:b/>
          <w:sz w:val="28"/>
          <w:szCs w:val="28"/>
        </w:rPr>
        <w:t xml:space="preserve"> / 202</w:t>
      </w:r>
      <w:r w:rsidR="002035FB">
        <w:rPr>
          <w:rFonts w:cs="Arial"/>
          <w:b/>
          <w:sz w:val="28"/>
          <w:szCs w:val="28"/>
        </w:rPr>
        <w:t>2</w:t>
      </w:r>
    </w:p>
    <w:p w:rsidR="001B7C05" w:rsidRDefault="001B7C05" w:rsidP="001B7C05">
      <w:pPr>
        <w:pStyle w:val="Ttulo"/>
        <w:rPr>
          <w:rFonts w:cs="Arial"/>
          <w:szCs w:val="24"/>
        </w:rPr>
      </w:pPr>
    </w:p>
    <w:p w:rsidR="008C1553" w:rsidRDefault="008C1553" w:rsidP="001B7C05">
      <w:pPr>
        <w:pStyle w:val="Ttulo"/>
        <w:rPr>
          <w:rFonts w:cs="Arial"/>
          <w:szCs w:val="24"/>
        </w:rPr>
      </w:pPr>
    </w:p>
    <w:p w:rsidR="00AC3EA7" w:rsidRDefault="00AC3EA7" w:rsidP="001B7C05">
      <w:pPr>
        <w:pStyle w:val="Ttulo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rPr>
          <w:rFonts w:cs="Arial"/>
          <w:szCs w:val="24"/>
        </w:rPr>
      </w:pPr>
      <w:bookmarkStart w:id="0" w:name="_GoBack"/>
      <w:bookmarkEnd w:id="0"/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ind w:left="5160" w:firstLine="108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ab/>
      </w:r>
      <w:r w:rsidRPr="00F73515">
        <w:rPr>
          <w:rFonts w:cs="Arial"/>
          <w:b/>
          <w:szCs w:val="24"/>
        </w:rPr>
        <w:t>Abre crédito especial e dá outras providências.</w:t>
      </w: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8C1553" w:rsidRDefault="008C1553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4C4D84" w:rsidRDefault="004C4D84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Pr="00F73515">
        <w:rPr>
          <w:rFonts w:cs="Arial"/>
          <w:szCs w:val="24"/>
        </w:rPr>
        <w:t>O Povo do Município de Jacuí, por seus representantes Legais, aprovaram e eu Prefeito Municipal sanciono a seguinte Lei: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CB4846">
        <w:rPr>
          <w:rFonts w:ascii="Arial" w:hAnsi="Arial" w:cs="Arial"/>
          <w:sz w:val="24"/>
          <w:szCs w:val="24"/>
        </w:rPr>
        <w:t xml:space="preserve">Art. </w:t>
      </w:r>
      <w:r>
        <w:rPr>
          <w:rFonts w:ascii="Arial" w:hAnsi="Arial" w:cs="Arial"/>
          <w:sz w:val="24"/>
          <w:szCs w:val="24"/>
        </w:rPr>
        <w:t>1</w:t>
      </w:r>
      <w:r w:rsidRPr="00CB4846">
        <w:rPr>
          <w:rFonts w:ascii="Arial" w:hAnsi="Arial" w:cs="Arial"/>
          <w:sz w:val="24"/>
          <w:szCs w:val="24"/>
        </w:rPr>
        <w:t>º</w:t>
      </w:r>
      <w:r w:rsidR="00564A17">
        <w:rPr>
          <w:rFonts w:ascii="Arial" w:hAnsi="Arial" w:cs="Arial"/>
          <w:sz w:val="24"/>
          <w:szCs w:val="24"/>
        </w:rPr>
        <w:t xml:space="preserve"> -</w:t>
      </w:r>
      <w:r w:rsidRPr="00CB4846">
        <w:rPr>
          <w:rFonts w:ascii="Arial" w:hAnsi="Arial" w:cs="Arial"/>
          <w:b w:val="0"/>
          <w:sz w:val="24"/>
          <w:szCs w:val="24"/>
        </w:rPr>
        <w:t xml:space="preserve"> Fica autorizado o Executivo Municipal a abrir Crédito Especial até a importância de </w:t>
      </w:r>
      <w:r w:rsidRPr="00386690">
        <w:rPr>
          <w:rFonts w:ascii="Arial" w:hAnsi="Arial" w:cs="Arial"/>
          <w:b w:val="0"/>
          <w:sz w:val="24"/>
          <w:szCs w:val="24"/>
        </w:rPr>
        <w:t xml:space="preserve">R$ </w:t>
      </w:r>
      <w:r w:rsidR="000150CE">
        <w:rPr>
          <w:rFonts w:ascii="Arial" w:hAnsi="Arial" w:cs="Arial"/>
          <w:b w:val="0"/>
          <w:sz w:val="24"/>
          <w:szCs w:val="24"/>
        </w:rPr>
        <w:t>150.700,43</w:t>
      </w:r>
      <w:r w:rsidRPr="00386690">
        <w:rPr>
          <w:rFonts w:ascii="Arial" w:hAnsi="Arial" w:cs="Arial"/>
          <w:b w:val="0"/>
          <w:sz w:val="24"/>
          <w:szCs w:val="24"/>
        </w:rPr>
        <w:t xml:space="preserve"> (</w:t>
      </w:r>
      <w:r w:rsidR="000150CE">
        <w:rPr>
          <w:rFonts w:ascii="Arial" w:hAnsi="Arial" w:cs="Arial"/>
          <w:b w:val="0"/>
          <w:sz w:val="24"/>
          <w:szCs w:val="24"/>
        </w:rPr>
        <w:t>Cento e cinquenta</w:t>
      </w:r>
      <w:r w:rsidR="00386690" w:rsidRPr="00386690">
        <w:rPr>
          <w:rFonts w:ascii="Arial" w:hAnsi="Arial" w:cs="Arial"/>
          <w:b w:val="0"/>
          <w:sz w:val="24"/>
          <w:szCs w:val="24"/>
        </w:rPr>
        <w:t xml:space="preserve"> mil</w:t>
      </w:r>
      <w:r w:rsidR="000150CE">
        <w:rPr>
          <w:rFonts w:ascii="Arial" w:hAnsi="Arial" w:cs="Arial"/>
          <w:b w:val="0"/>
          <w:sz w:val="24"/>
          <w:szCs w:val="24"/>
        </w:rPr>
        <w:t>, setecentos reais e quarenta e três centavos</w:t>
      </w:r>
      <w:r w:rsidRPr="00386690">
        <w:rPr>
          <w:rFonts w:ascii="Arial" w:hAnsi="Arial" w:cs="Arial"/>
          <w:b w:val="0"/>
          <w:sz w:val="24"/>
          <w:szCs w:val="24"/>
        </w:rPr>
        <w:t>)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Pr="00CB4846">
        <w:rPr>
          <w:rFonts w:ascii="Arial" w:hAnsi="Arial" w:cs="Arial"/>
          <w:b w:val="0"/>
          <w:sz w:val="24"/>
          <w:szCs w:val="24"/>
        </w:rPr>
        <w:t xml:space="preserve">para a </w:t>
      </w:r>
      <w:r w:rsidR="000150CE">
        <w:rPr>
          <w:rFonts w:ascii="Arial" w:hAnsi="Arial" w:cs="Arial"/>
          <w:b w:val="0"/>
          <w:sz w:val="24"/>
          <w:szCs w:val="24"/>
        </w:rPr>
        <w:t>aquisição de usina de geração de energia fotovoltaica</w:t>
      </w:r>
      <w:r w:rsidRPr="00CB4846">
        <w:rPr>
          <w:rFonts w:ascii="Arial" w:hAnsi="Arial" w:cs="Arial"/>
          <w:b w:val="0"/>
          <w:sz w:val="24"/>
          <w:szCs w:val="24"/>
        </w:rPr>
        <w:t>, que correrão por conta da</w:t>
      </w:r>
      <w:r w:rsidR="004E35BA"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 xml:space="preserve"> seguinte</w:t>
      </w:r>
      <w:r w:rsidR="004E35BA">
        <w:rPr>
          <w:rFonts w:ascii="Arial" w:hAnsi="Arial" w:cs="Arial"/>
          <w:b w:val="0"/>
          <w:sz w:val="24"/>
          <w:szCs w:val="24"/>
        </w:rPr>
        <w:t>s classificações</w:t>
      </w:r>
      <w:r w:rsidRPr="00CB4846">
        <w:rPr>
          <w:rFonts w:ascii="Arial" w:hAnsi="Arial" w:cs="Arial"/>
          <w:b w:val="0"/>
          <w:sz w:val="24"/>
          <w:szCs w:val="24"/>
        </w:rPr>
        <w:t xml:space="preserve"> orçamentária</w:t>
      </w:r>
      <w:r w:rsidR="004E35BA"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>:</w:t>
      </w:r>
    </w:p>
    <w:p w:rsidR="0037525F" w:rsidRDefault="0037525F" w:rsidP="001B7C05">
      <w:pPr>
        <w:ind w:firstLine="708"/>
        <w:jc w:val="both"/>
        <w:rPr>
          <w:rFonts w:ascii="Arial" w:hAnsi="Arial" w:cs="Arial"/>
          <w:b w:val="0"/>
          <w:sz w:val="24"/>
          <w:szCs w:val="24"/>
        </w:rPr>
      </w:pPr>
    </w:p>
    <w:p w:rsidR="00704CFF" w:rsidRPr="00D235E7" w:rsidRDefault="001B31DA" w:rsidP="001B7C05">
      <w:pPr>
        <w:pStyle w:val="Ttulo"/>
        <w:jc w:val="both"/>
        <w:rPr>
          <w:b/>
        </w:rPr>
      </w:pPr>
      <w:r w:rsidRPr="00D235E7">
        <w:rPr>
          <w:b/>
        </w:rPr>
        <w:t xml:space="preserve">0209 </w:t>
      </w:r>
      <w:r w:rsidRPr="00D235E7">
        <w:rPr>
          <w:b/>
        </w:rPr>
        <w:tab/>
      </w:r>
      <w:r w:rsidRPr="00D235E7">
        <w:rPr>
          <w:b/>
        </w:rPr>
        <w:tab/>
      </w:r>
      <w:r>
        <w:rPr>
          <w:b/>
        </w:rPr>
        <w:t>S</w:t>
      </w:r>
      <w:r w:rsidRPr="00D235E7">
        <w:rPr>
          <w:b/>
        </w:rPr>
        <w:t xml:space="preserve">ecretaria </w:t>
      </w:r>
      <w:r>
        <w:rPr>
          <w:b/>
        </w:rPr>
        <w:t>M</w:t>
      </w:r>
      <w:r w:rsidRPr="00D235E7">
        <w:rPr>
          <w:b/>
        </w:rPr>
        <w:t xml:space="preserve">unicipal de </w:t>
      </w:r>
      <w:r>
        <w:rPr>
          <w:b/>
        </w:rPr>
        <w:t>S</w:t>
      </w:r>
      <w:r w:rsidRPr="00D235E7">
        <w:rPr>
          <w:b/>
        </w:rPr>
        <w:t xml:space="preserve">aúde </w:t>
      </w:r>
    </w:p>
    <w:p w:rsidR="00704CFF" w:rsidRPr="00D235E7" w:rsidRDefault="001B31DA" w:rsidP="001B7C05">
      <w:pPr>
        <w:pStyle w:val="Ttulo"/>
        <w:jc w:val="both"/>
        <w:rPr>
          <w:rFonts w:cs="Arial"/>
          <w:b/>
          <w:szCs w:val="24"/>
        </w:rPr>
      </w:pPr>
      <w:r w:rsidRPr="00D235E7">
        <w:rPr>
          <w:b/>
        </w:rPr>
        <w:t xml:space="preserve">020901 </w:t>
      </w:r>
      <w:r w:rsidRPr="00D235E7">
        <w:rPr>
          <w:b/>
        </w:rPr>
        <w:tab/>
      </w:r>
      <w:r>
        <w:rPr>
          <w:b/>
        </w:rPr>
        <w:t>D</w:t>
      </w:r>
      <w:r w:rsidRPr="00D235E7">
        <w:rPr>
          <w:b/>
        </w:rPr>
        <w:t xml:space="preserve">epartamento de </w:t>
      </w:r>
      <w:r>
        <w:rPr>
          <w:b/>
        </w:rPr>
        <w:t>A</w:t>
      </w:r>
      <w:r w:rsidRPr="00D235E7">
        <w:rPr>
          <w:b/>
        </w:rPr>
        <w:t>ten</w:t>
      </w:r>
      <w:r>
        <w:rPr>
          <w:b/>
        </w:rPr>
        <w:t>çã</w:t>
      </w:r>
      <w:r w:rsidRPr="00D235E7">
        <w:rPr>
          <w:b/>
        </w:rPr>
        <w:t xml:space="preserve">o a </w:t>
      </w:r>
      <w:r>
        <w:rPr>
          <w:b/>
        </w:rPr>
        <w:t>S</w:t>
      </w:r>
      <w:r w:rsidRPr="00D235E7">
        <w:rPr>
          <w:b/>
        </w:rPr>
        <w:t>aúde</w:t>
      </w:r>
    </w:p>
    <w:p w:rsidR="00704CFF" w:rsidRPr="00D235E7" w:rsidRDefault="001B31DA" w:rsidP="001B7C05">
      <w:pPr>
        <w:pStyle w:val="Ttulo"/>
        <w:jc w:val="both"/>
        <w:rPr>
          <w:rFonts w:cs="Arial"/>
          <w:b/>
          <w:szCs w:val="24"/>
        </w:rPr>
      </w:pPr>
      <w:r w:rsidRPr="00D235E7">
        <w:rPr>
          <w:rFonts w:cs="Arial"/>
          <w:b/>
          <w:szCs w:val="24"/>
        </w:rPr>
        <w:t>10</w:t>
      </w:r>
      <w:r w:rsidRPr="00D235E7">
        <w:rPr>
          <w:rFonts w:cs="Arial"/>
          <w:b/>
          <w:szCs w:val="24"/>
        </w:rPr>
        <w:tab/>
      </w:r>
      <w:r w:rsidRPr="00D235E7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>S</w:t>
      </w:r>
      <w:r w:rsidRPr="00D235E7">
        <w:rPr>
          <w:rFonts w:cs="Arial"/>
          <w:b/>
          <w:szCs w:val="24"/>
        </w:rPr>
        <w:t>aúde</w:t>
      </w:r>
    </w:p>
    <w:p w:rsidR="005F7509" w:rsidRPr="00D235E7" w:rsidRDefault="001B31DA" w:rsidP="001B7C05">
      <w:pPr>
        <w:pStyle w:val="Ttulo"/>
        <w:jc w:val="both"/>
        <w:rPr>
          <w:rFonts w:cs="Arial"/>
          <w:b/>
          <w:szCs w:val="24"/>
        </w:rPr>
      </w:pPr>
      <w:r w:rsidRPr="00D235E7">
        <w:rPr>
          <w:rFonts w:cs="Arial"/>
          <w:b/>
          <w:szCs w:val="24"/>
        </w:rPr>
        <w:t>30</w:t>
      </w:r>
      <w:r w:rsidR="00E55399">
        <w:rPr>
          <w:rFonts w:cs="Arial"/>
          <w:b/>
          <w:szCs w:val="24"/>
        </w:rPr>
        <w:t>4</w:t>
      </w:r>
      <w:r w:rsidRPr="00D235E7">
        <w:rPr>
          <w:rFonts w:cs="Arial"/>
          <w:b/>
          <w:szCs w:val="24"/>
        </w:rPr>
        <w:tab/>
      </w:r>
      <w:r w:rsidRPr="00D235E7">
        <w:rPr>
          <w:rFonts w:cs="Arial"/>
          <w:b/>
          <w:szCs w:val="24"/>
        </w:rPr>
        <w:tab/>
      </w:r>
      <w:r w:rsidR="00E55399">
        <w:rPr>
          <w:rFonts w:cs="Arial"/>
          <w:b/>
          <w:szCs w:val="24"/>
        </w:rPr>
        <w:t>Vigilância Sanitária</w:t>
      </w:r>
    </w:p>
    <w:p w:rsidR="005F7509" w:rsidRPr="00D235E7" w:rsidRDefault="001B31DA" w:rsidP="001B7C05">
      <w:pPr>
        <w:pStyle w:val="Ttulo"/>
        <w:jc w:val="both"/>
        <w:rPr>
          <w:rFonts w:cs="Arial"/>
          <w:b/>
          <w:szCs w:val="24"/>
        </w:rPr>
      </w:pPr>
      <w:r w:rsidRPr="00D235E7">
        <w:rPr>
          <w:rFonts w:cs="Arial"/>
          <w:b/>
          <w:szCs w:val="24"/>
        </w:rPr>
        <w:t>1001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 xml:space="preserve">Atenção </w:t>
      </w:r>
      <w:proofErr w:type="gramStart"/>
      <w:r>
        <w:rPr>
          <w:rFonts w:cs="Arial"/>
          <w:b/>
          <w:szCs w:val="24"/>
        </w:rPr>
        <w:t>a</w:t>
      </w:r>
      <w:proofErr w:type="gramEnd"/>
      <w:r>
        <w:rPr>
          <w:rFonts w:cs="Arial"/>
          <w:b/>
          <w:szCs w:val="24"/>
        </w:rPr>
        <w:t xml:space="preserve"> saú</w:t>
      </w:r>
      <w:r w:rsidRPr="00D235E7">
        <w:rPr>
          <w:rFonts w:cs="Arial"/>
          <w:b/>
          <w:szCs w:val="24"/>
        </w:rPr>
        <w:t xml:space="preserve">de da </w:t>
      </w:r>
      <w:r>
        <w:rPr>
          <w:rFonts w:cs="Arial"/>
          <w:b/>
          <w:szCs w:val="24"/>
        </w:rPr>
        <w:t>c</w:t>
      </w:r>
      <w:r w:rsidRPr="00D235E7">
        <w:rPr>
          <w:rFonts w:cs="Arial"/>
          <w:b/>
          <w:szCs w:val="24"/>
        </w:rPr>
        <w:t>omunidade</w:t>
      </w:r>
    </w:p>
    <w:p w:rsidR="005F7509" w:rsidRPr="00D235E7" w:rsidRDefault="00E55399" w:rsidP="001B7C05">
      <w:pPr>
        <w:pStyle w:val="Ttul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1.086</w:t>
      </w:r>
      <w:r w:rsidR="001B31DA" w:rsidRPr="00D235E7">
        <w:rPr>
          <w:rFonts w:cs="Arial"/>
          <w:b/>
          <w:szCs w:val="24"/>
        </w:rPr>
        <w:tab/>
      </w:r>
      <w:r w:rsidR="001B31DA" w:rsidRPr="00D235E7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>Montagem de Usina Fotovoltaica – Serviço de Vigilância Sanitária</w:t>
      </w:r>
    </w:p>
    <w:p w:rsidR="001B7C05" w:rsidRPr="00D235E7" w:rsidRDefault="001B31DA" w:rsidP="001B7C05">
      <w:pPr>
        <w:pStyle w:val="Ttulo"/>
        <w:jc w:val="both"/>
        <w:rPr>
          <w:rFonts w:cs="Arial"/>
          <w:b/>
          <w:szCs w:val="24"/>
        </w:rPr>
      </w:pPr>
      <w:r w:rsidRPr="00D235E7">
        <w:rPr>
          <w:rFonts w:cs="Arial"/>
          <w:b/>
          <w:szCs w:val="24"/>
        </w:rPr>
        <w:t>449052</w:t>
      </w:r>
      <w:r w:rsidRPr="00D235E7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>E</w:t>
      </w:r>
      <w:r w:rsidRPr="00D235E7">
        <w:rPr>
          <w:rFonts w:cs="Arial"/>
          <w:b/>
          <w:szCs w:val="24"/>
        </w:rPr>
        <w:t>quipamento e material permanente</w:t>
      </w:r>
      <w:r w:rsidR="00386690">
        <w:rPr>
          <w:rFonts w:cs="Arial"/>
          <w:b/>
          <w:szCs w:val="24"/>
        </w:rPr>
        <w:t xml:space="preserve"> (DR 155</w:t>
      </w:r>
      <w:proofErr w:type="gramStart"/>
      <w:r w:rsidR="00386690">
        <w:rPr>
          <w:rFonts w:cs="Arial"/>
          <w:b/>
          <w:szCs w:val="24"/>
        </w:rPr>
        <w:t xml:space="preserve">) </w:t>
      </w:r>
      <w:r w:rsidRPr="00D235E7">
        <w:rPr>
          <w:rFonts w:cs="Arial"/>
          <w:b/>
          <w:szCs w:val="24"/>
        </w:rPr>
        <w:t>...</w:t>
      </w:r>
      <w:proofErr w:type="gramEnd"/>
      <w:r w:rsidRPr="00D235E7">
        <w:rPr>
          <w:rFonts w:cs="Arial"/>
          <w:b/>
          <w:szCs w:val="24"/>
        </w:rPr>
        <w:t xml:space="preserve">.......... </w:t>
      </w:r>
      <w:r w:rsidR="000150CE" w:rsidRPr="00386690">
        <w:rPr>
          <w:rFonts w:cs="Arial"/>
          <w:szCs w:val="24"/>
        </w:rPr>
        <w:t xml:space="preserve">R$ </w:t>
      </w:r>
      <w:r w:rsidR="000150CE">
        <w:rPr>
          <w:rFonts w:cs="Arial"/>
          <w:b/>
          <w:szCs w:val="24"/>
        </w:rPr>
        <w:t>150.700,43</w:t>
      </w:r>
      <w:r w:rsidR="000150CE" w:rsidRPr="00386690">
        <w:rPr>
          <w:rFonts w:cs="Arial"/>
          <w:szCs w:val="24"/>
        </w:rPr>
        <w:t xml:space="preserve"> (</w:t>
      </w:r>
      <w:proofErr w:type="gramStart"/>
      <w:r w:rsidR="000150CE">
        <w:rPr>
          <w:rFonts w:cs="Arial"/>
          <w:b/>
          <w:szCs w:val="24"/>
        </w:rPr>
        <w:t>Cento e cinquenta</w:t>
      </w:r>
      <w:r w:rsidR="000150CE" w:rsidRPr="00386690">
        <w:rPr>
          <w:rFonts w:cs="Arial"/>
          <w:szCs w:val="24"/>
        </w:rPr>
        <w:t xml:space="preserve"> </w:t>
      </w:r>
      <w:r w:rsidR="000150CE" w:rsidRPr="00BE6687">
        <w:rPr>
          <w:rFonts w:cs="Arial"/>
          <w:b/>
          <w:szCs w:val="24"/>
        </w:rPr>
        <w:t>mil</w:t>
      </w:r>
      <w:r w:rsidR="000150CE">
        <w:rPr>
          <w:rFonts w:cs="Arial"/>
          <w:b/>
          <w:szCs w:val="24"/>
        </w:rPr>
        <w:t>, setecentos reais e quarenta e três centavos</w:t>
      </w:r>
      <w:proofErr w:type="gramEnd"/>
      <w:r w:rsidR="000150CE" w:rsidRPr="00386690">
        <w:rPr>
          <w:rFonts w:cs="Arial"/>
          <w:szCs w:val="24"/>
        </w:rPr>
        <w:t>)</w:t>
      </w:r>
      <w:r w:rsidRPr="00D235E7">
        <w:rPr>
          <w:rFonts w:cs="Arial"/>
          <w:b/>
          <w:szCs w:val="24"/>
        </w:rPr>
        <w:t xml:space="preserve">. </w:t>
      </w:r>
    </w:p>
    <w:p w:rsidR="00386690" w:rsidRDefault="00386690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D76EFB">
      <w:pPr>
        <w:pStyle w:val="Ttulo"/>
        <w:ind w:firstLine="708"/>
        <w:jc w:val="both"/>
      </w:pPr>
      <w:r w:rsidRPr="00564A17">
        <w:rPr>
          <w:rFonts w:cs="Arial"/>
          <w:b/>
          <w:szCs w:val="24"/>
        </w:rPr>
        <w:t>Art. 2º -</w:t>
      </w:r>
      <w:r>
        <w:t xml:space="preserve"> Para atender a abertura do Crédito Adicional de que trata o artigo 1º desta Lei, serão utilizados recursos</w:t>
      </w:r>
      <w:r w:rsidR="00C838EB">
        <w:t xml:space="preserve">, </w:t>
      </w:r>
      <w:r w:rsidR="00386690">
        <w:t xml:space="preserve">superávit financeiro do </w:t>
      </w:r>
      <w:r w:rsidR="00C838EB">
        <w:t>exercício</w:t>
      </w:r>
      <w:r w:rsidR="00386690">
        <w:t xml:space="preserve"> anterior</w:t>
      </w:r>
      <w:r w:rsidR="00C838EB">
        <w:t xml:space="preserve"> apurada na</w:t>
      </w:r>
      <w:r w:rsidR="00386690">
        <w:t>s</w:t>
      </w:r>
      <w:r w:rsidR="00C838EB">
        <w:t xml:space="preserve"> </w:t>
      </w:r>
      <w:r w:rsidR="00C838EB" w:rsidRPr="00217823">
        <w:rPr>
          <w:b/>
        </w:rPr>
        <w:t xml:space="preserve">DR </w:t>
      </w:r>
      <w:r w:rsidR="00C316AD">
        <w:rPr>
          <w:b/>
        </w:rPr>
        <w:t>2</w:t>
      </w:r>
      <w:r w:rsidR="00D235E7">
        <w:rPr>
          <w:b/>
        </w:rPr>
        <w:t>55</w:t>
      </w:r>
      <w:r w:rsidR="00F37A7F" w:rsidRPr="00217823">
        <w:rPr>
          <w:b/>
        </w:rPr>
        <w:t xml:space="preserve"> </w:t>
      </w:r>
      <w:r w:rsidR="00F37A7F">
        <w:t xml:space="preserve">no valor de </w:t>
      </w:r>
      <w:r w:rsidR="00E55399" w:rsidRPr="00386690">
        <w:rPr>
          <w:rFonts w:cs="Arial"/>
          <w:szCs w:val="24"/>
        </w:rPr>
        <w:t xml:space="preserve">R$ </w:t>
      </w:r>
      <w:r w:rsidR="00E55399">
        <w:rPr>
          <w:rFonts w:cs="Arial"/>
          <w:b/>
          <w:szCs w:val="24"/>
        </w:rPr>
        <w:t>150.700,43</w:t>
      </w:r>
      <w:r w:rsidR="00E55399" w:rsidRPr="00386690">
        <w:rPr>
          <w:rFonts w:cs="Arial"/>
          <w:szCs w:val="24"/>
        </w:rPr>
        <w:t xml:space="preserve"> (</w:t>
      </w:r>
      <w:r w:rsidR="00E55399">
        <w:rPr>
          <w:rFonts w:cs="Arial"/>
          <w:b/>
          <w:szCs w:val="24"/>
        </w:rPr>
        <w:t>Cento e cinquenta</w:t>
      </w:r>
      <w:r w:rsidR="00E55399" w:rsidRPr="00386690">
        <w:rPr>
          <w:rFonts w:cs="Arial"/>
          <w:szCs w:val="24"/>
        </w:rPr>
        <w:t xml:space="preserve"> mil</w:t>
      </w:r>
      <w:r w:rsidR="00E55399">
        <w:rPr>
          <w:rFonts w:cs="Arial"/>
          <w:b/>
          <w:szCs w:val="24"/>
        </w:rPr>
        <w:t>, setecentos reais e quarenta e três centavos</w:t>
      </w:r>
      <w:r w:rsidR="00E55399" w:rsidRPr="00386690">
        <w:rPr>
          <w:rFonts w:cs="Arial"/>
          <w:szCs w:val="24"/>
        </w:rPr>
        <w:t>)</w:t>
      </w:r>
      <w:r w:rsidRPr="004E35BA">
        <w:t>, conforme</w:t>
      </w:r>
      <w:r>
        <w:t xml:space="preserve"> autorizado pelo art. 43, parágrafo 1º item II, da Lei Federal 4.320/64.</w:t>
      </w:r>
    </w:p>
    <w:p w:rsidR="000921D3" w:rsidRDefault="000921D3" w:rsidP="000921D3">
      <w:pPr>
        <w:pStyle w:val="Ttulo"/>
        <w:ind w:firstLine="708"/>
        <w:jc w:val="both"/>
        <w:rPr>
          <w:rFonts w:cs="Arial"/>
          <w:szCs w:val="24"/>
        </w:rPr>
      </w:pPr>
    </w:p>
    <w:p w:rsidR="000921D3" w:rsidRDefault="000921D3" w:rsidP="000921D3">
      <w:pPr>
        <w:pStyle w:val="Ttulo"/>
        <w:ind w:firstLine="708"/>
        <w:jc w:val="both"/>
        <w:rPr>
          <w:rFonts w:cs="Arial"/>
          <w:szCs w:val="24"/>
        </w:rPr>
      </w:pPr>
      <w:r w:rsidRPr="000921D3">
        <w:rPr>
          <w:rFonts w:cs="Arial"/>
          <w:b/>
          <w:szCs w:val="24"/>
        </w:rPr>
        <w:t>Art. 3º -</w:t>
      </w:r>
      <w:r>
        <w:rPr>
          <w:rFonts w:cs="Arial"/>
          <w:szCs w:val="24"/>
        </w:rPr>
        <w:t xml:space="preserve"> Fica o Poder Executivo autorizado a suplementar as dotações incluídas no orçamento pelo artigo primeiro, em até </w:t>
      </w:r>
      <w:r w:rsidR="00966E6B">
        <w:rPr>
          <w:rFonts w:cs="Arial"/>
          <w:szCs w:val="24"/>
        </w:rPr>
        <w:t>60.439,70</w:t>
      </w:r>
      <w:r>
        <w:rPr>
          <w:rFonts w:cs="Arial"/>
          <w:szCs w:val="24"/>
        </w:rPr>
        <w:t xml:space="preserve"> (</w:t>
      </w:r>
      <w:r w:rsidR="00966E6B">
        <w:rPr>
          <w:rFonts w:cs="Arial"/>
          <w:szCs w:val="24"/>
        </w:rPr>
        <w:t>Sessenta mil, quatrocentos e trinta e nove reais e setenta centavos</w:t>
      </w:r>
      <w:r>
        <w:rPr>
          <w:rFonts w:cs="Arial"/>
          <w:szCs w:val="24"/>
        </w:rPr>
        <w:t>), exclusivamente nas fontes de superávit financeiro, na</w:t>
      </w:r>
      <w:r w:rsidR="00A7316E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DR </w:t>
      </w:r>
      <w:r w:rsidR="00A7316E">
        <w:rPr>
          <w:rFonts w:cs="Arial"/>
          <w:szCs w:val="24"/>
        </w:rPr>
        <w:t>155 e 255</w:t>
      </w:r>
      <w:r>
        <w:rPr>
          <w:rFonts w:cs="Arial"/>
          <w:szCs w:val="24"/>
        </w:rPr>
        <w:t>.</w:t>
      </w:r>
    </w:p>
    <w:p w:rsidR="000921D3" w:rsidRDefault="000921D3" w:rsidP="00D76EFB">
      <w:pPr>
        <w:pStyle w:val="Ttulo"/>
        <w:ind w:firstLine="708"/>
        <w:jc w:val="both"/>
      </w:pPr>
    </w:p>
    <w:p w:rsidR="001B7C05" w:rsidRDefault="001B7C05" w:rsidP="001B7C05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0921D3">
        <w:rPr>
          <w:rFonts w:cs="Arial"/>
          <w:b/>
          <w:szCs w:val="24"/>
        </w:rPr>
        <w:t>4</w:t>
      </w:r>
      <w:r w:rsidRPr="00564A17">
        <w:rPr>
          <w:rFonts w:cs="Arial"/>
          <w:b/>
          <w:szCs w:val="24"/>
        </w:rPr>
        <w:t>º –</w:t>
      </w:r>
      <w:r w:rsidRPr="009E1168">
        <w:rPr>
          <w:rFonts w:cs="Arial"/>
          <w:szCs w:val="24"/>
        </w:rPr>
        <w:t xml:space="preserve"> Fica alterado o Anexo de Diretrizes, Programas e Objetivos e o Anexo de Programas, Objetivos e Metas da Administração para o Quadriênio, da Lei Municipal </w:t>
      </w:r>
      <w:proofErr w:type="gramStart"/>
      <w:r w:rsidRPr="009E1168">
        <w:rPr>
          <w:rFonts w:cs="Arial"/>
          <w:szCs w:val="24"/>
        </w:rPr>
        <w:t>nº</w:t>
      </w:r>
      <w:proofErr w:type="gramEnd"/>
      <w:r w:rsidRPr="009E1168">
        <w:rPr>
          <w:rFonts w:cs="Arial"/>
          <w:szCs w:val="24"/>
        </w:rPr>
        <w:t xml:space="preserve"> </w:t>
      </w:r>
      <w:r w:rsidR="0037525F">
        <w:rPr>
          <w:rFonts w:cs="Arial"/>
          <w:szCs w:val="24"/>
        </w:rPr>
        <w:lastRenderedPageBreak/>
        <w:t>1.912</w:t>
      </w:r>
      <w:r>
        <w:rPr>
          <w:rFonts w:cs="Arial"/>
          <w:szCs w:val="24"/>
        </w:rPr>
        <w:t>/20</w:t>
      </w:r>
      <w:r w:rsidR="0037525F">
        <w:rPr>
          <w:rFonts w:cs="Arial"/>
          <w:szCs w:val="24"/>
        </w:rPr>
        <w:t>21</w:t>
      </w:r>
      <w:r w:rsidRPr="009E1168">
        <w:rPr>
          <w:rFonts w:cs="Arial"/>
          <w:szCs w:val="24"/>
        </w:rPr>
        <w:t xml:space="preserve"> – Plano Plurianual para o quadriênio 20</w:t>
      </w:r>
      <w:r w:rsidR="00F26C8F"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>
        <w:rPr>
          <w:rFonts w:cs="Arial"/>
          <w:szCs w:val="24"/>
        </w:rPr>
        <w:t>2</w:t>
      </w:r>
      <w:r w:rsidR="00F26C8F">
        <w:rPr>
          <w:rFonts w:cs="Arial"/>
          <w:szCs w:val="24"/>
        </w:rPr>
        <w:t>5</w:t>
      </w:r>
      <w:r w:rsidRPr="009E1168">
        <w:rPr>
          <w:rFonts w:cs="Arial"/>
          <w:szCs w:val="24"/>
        </w:rPr>
        <w:t>, com o acréscimo das ações acima discriminadas.</w:t>
      </w:r>
    </w:p>
    <w:p w:rsidR="004D3CA7" w:rsidRDefault="004D3CA7" w:rsidP="004D3CA7">
      <w:pPr>
        <w:pStyle w:val="Ttulo"/>
        <w:ind w:firstLine="708"/>
        <w:jc w:val="both"/>
      </w:pPr>
    </w:p>
    <w:p w:rsidR="001B7C05" w:rsidRPr="009E1168" w:rsidRDefault="001B7C05" w:rsidP="001B7C05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0921D3">
        <w:rPr>
          <w:rFonts w:cs="Arial"/>
          <w:b/>
          <w:szCs w:val="24"/>
        </w:rPr>
        <w:t>5</w:t>
      </w:r>
      <w:r w:rsidRPr="00564A17">
        <w:rPr>
          <w:rFonts w:cs="Arial"/>
          <w:b/>
          <w:szCs w:val="24"/>
        </w:rPr>
        <w:t>º –</w:t>
      </w:r>
      <w:r w:rsidRPr="001624DA">
        <w:rPr>
          <w:rFonts w:cs="Arial"/>
          <w:szCs w:val="24"/>
        </w:rPr>
        <w:t xml:space="preserve"> Fica</w:t>
      </w:r>
      <w:r w:rsidRPr="009E1168">
        <w:rPr>
          <w:rFonts w:cs="Arial"/>
          <w:szCs w:val="24"/>
        </w:rPr>
        <w:t xml:space="preserve"> o Poder Executivo Municipal autorizado a promover a alteração nas demais Legislações orçamentárias municipais, especialmente a Lei de Diretrizes Orçamentárias Anual para o exercício de 20</w:t>
      </w:r>
      <w:r>
        <w:rPr>
          <w:rFonts w:cs="Arial"/>
          <w:szCs w:val="24"/>
        </w:rPr>
        <w:t>2</w:t>
      </w:r>
      <w:r w:rsidR="007C0787">
        <w:rPr>
          <w:rFonts w:cs="Arial"/>
          <w:szCs w:val="24"/>
        </w:rPr>
        <w:t>2</w:t>
      </w:r>
      <w:r w:rsidRPr="009E1168">
        <w:rPr>
          <w:rFonts w:cs="Arial"/>
          <w:szCs w:val="24"/>
        </w:rPr>
        <w:t xml:space="preserve">, devendo esta </w:t>
      </w:r>
      <w:proofErr w:type="gramStart"/>
      <w:r w:rsidRPr="009E1168">
        <w:rPr>
          <w:rFonts w:cs="Arial"/>
          <w:szCs w:val="24"/>
        </w:rPr>
        <w:t>ser</w:t>
      </w:r>
      <w:proofErr w:type="gramEnd"/>
      <w:r w:rsidRPr="009E1168">
        <w:rPr>
          <w:rFonts w:cs="Arial"/>
          <w:szCs w:val="24"/>
        </w:rPr>
        <w:t xml:space="preserve"> compatibilizada com o Plano Plurianual para o quadriênio 20</w:t>
      </w:r>
      <w:r w:rsidR="0037525F"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 w:rsidR="0037525F">
        <w:rPr>
          <w:rFonts w:cs="Arial"/>
          <w:szCs w:val="24"/>
        </w:rPr>
        <w:t>25</w:t>
      </w:r>
      <w:r w:rsidRPr="009E1168">
        <w:rPr>
          <w:rFonts w:cs="Arial"/>
          <w:szCs w:val="24"/>
        </w:rPr>
        <w:t>, considerando, as alterações promovidas por essa Lei.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0921D3">
        <w:rPr>
          <w:rFonts w:cs="Arial"/>
          <w:b/>
          <w:szCs w:val="24"/>
        </w:rPr>
        <w:t>6</w:t>
      </w:r>
      <w:r w:rsidRPr="00564A17">
        <w:rPr>
          <w:rFonts w:cs="Arial"/>
          <w:b/>
          <w:szCs w:val="24"/>
        </w:rPr>
        <w:t>º -</w:t>
      </w:r>
      <w:r w:rsidRPr="001624DA">
        <w:rPr>
          <w:rFonts w:cs="Arial"/>
          <w:szCs w:val="24"/>
        </w:rPr>
        <w:t xml:space="preserve"> </w:t>
      </w:r>
      <w:r w:rsidRPr="00F73515">
        <w:rPr>
          <w:rFonts w:cs="Arial"/>
          <w:szCs w:val="24"/>
        </w:rPr>
        <w:t>Esta lei entrará em vigor na data de sua publicação, revogadas as disposições em contrário.</w:t>
      </w: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8C1553" w:rsidRDefault="008C1553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  <w:r w:rsidRPr="00F73515">
        <w:rPr>
          <w:rFonts w:cs="Arial"/>
          <w:szCs w:val="24"/>
        </w:rPr>
        <w:tab/>
      </w:r>
      <w:r w:rsidRPr="00F73515">
        <w:rPr>
          <w:rFonts w:cs="Arial"/>
          <w:szCs w:val="24"/>
        </w:rPr>
        <w:tab/>
        <w:t xml:space="preserve">Jacuí – MG, </w:t>
      </w:r>
      <w:r w:rsidR="0037525F">
        <w:rPr>
          <w:rFonts w:cs="Arial"/>
          <w:szCs w:val="24"/>
        </w:rPr>
        <w:t>0</w:t>
      </w:r>
      <w:r w:rsidR="00A7316E">
        <w:rPr>
          <w:rFonts w:cs="Arial"/>
          <w:szCs w:val="24"/>
        </w:rPr>
        <w:t>7</w:t>
      </w:r>
      <w:r w:rsidR="0037525F">
        <w:rPr>
          <w:rFonts w:cs="Arial"/>
          <w:szCs w:val="24"/>
        </w:rPr>
        <w:t xml:space="preserve"> de abril de 2022</w:t>
      </w:r>
      <w:r>
        <w:rPr>
          <w:rFonts w:cs="Arial"/>
          <w:szCs w:val="24"/>
        </w:rPr>
        <w:t>.</w:t>
      </w: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Default="001B7C05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AC3EA7" w:rsidRDefault="00AC3EA7" w:rsidP="001B7C05">
      <w:pPr>
        <w:pStyle w:val="Ttulo"/>
        <w:jc w:val="both"/>
        <w:rPr>
          <w:rFonts w:cs="Arial"/>
          <w:szCs w:val="24"/>
        </w:rPr>
      </w:pPr>
    </w:p>
    <w:p w:rsidR="008C1553" w:rsidRPr="00F73515" w:rsidRDefault="008C1553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:rsidR="001B7C05" w:rsidRPr="00F7351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 xml:space="preserve">______________________________________ </w:t>
      </w:r>
    </w:p>
    <w:p w:rsidR="001B7C05" w:rsidRPr="00F73515" w:rsidRDefault="004221A0" w:rsidP="001B7C05">
      <w:pPr>
        <w:pStyle w:val="Ttulo"/>
        <w:rPr>
          <w:rFonts w:cs="Arial"/>
          <w:szCs w:val="24"/>
        </w:rPr>
      </w:pPr>
      <w:r>
        <w:rPr>
          <w:rFonts w:cs="Arial"/>
          <w:szCs w:val="24"/>
        </w:rPr>
        <w:t>Maria Conceição dos Reis Pereira</w:t>
      </w:r>
    </w:p>
    <w:p w:rsidR="001B7C0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>Prefeit</w:t>
      </w:r>
      <w:r w:rsidR="004221A0">
        <w:rPr>
          <w:rFonts w:cs="Arial"/>
          <w:szCs w:val="24"/>
        </w:rPr>
        <w:t>a</w:t>
      </w:r>
      <w:r w:rsidRPr="00F73515">
        <w:rPr>
          <w:rFonts w:cs="Arial"/>
          <w:szCs w:val="24"/>
        </w:rPr>
        <w:t xml:space="preserve"> Municipal</w:t>
      </w: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1B7C05" w:rsidRDefault="001B7C0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A7316E" w:rsidRDefault="00A7316E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Default="00E92A95" w:rsidP="001B7C05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E92A95" w:rsidRPr="00B45077" w:rsidRDefault="00E92A95" w:rsidP="00E92A95">
      <w:pPr>
        <w:pStyle w:val="Ttulo"/>
        <w:rPr>
          <w:rFonts w:cs="Arial"/>
          <w:b/>
          <w:szCs w:val="24"/>
        </w:rPr>
      </w:pPr>
      <w:r w:rsidRPr="00B45077">
        <w:rPr>
          <w:rFonts w:cs="Arial"/>
          <w:b/>
          <w:szCs w:val="24"/>
        </w:rPr>
        <w:t>JUSTIFICATIVA</w:t>
      </w: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Encaminho para apreciação dos nobres </w:t>
      </w:r>
      <w:proofErr w:type="gramStart"/>
      <w:r>
        <w:rPr>
          <w:rFonts w:cs="Arial"/>
          <w:szCs w:val="24"/>
        </w:rPr>
        <w:t>edis</w:t>
      </w:r>
      <w:proofErr w:type="gramEnd"/>
      <w:r>
        <w:rPr>
          <w:rFonts w:cs="Arial"/>
          <w:szCs w:val="24"/>
        </w:rPr>
        <w:t xml:space="preserve">, o projeto de Lei, que versa sobre a abertura de credito especial </w:t>
      </w:r>
      <w:r w:rsidR="00696D64">
        <w:rPr>
          <w:rFonts w:cs="Arial"/>
          <w:szCs w:val="24"/>
        </w:rPr>
        <w:t xml:space="preserve">para aquisição de </w:t>
      </w:r>
      <w:r w:rsidR="00A7316E">
        <w:rPr>
          <w:rFonts w:cs="Arial"/>
          <w:szCs w:val="24"/>
        </w:rPr>
        <w:t xml:space="preserve">equipamentos para montagem de uma usina fotovoltaica para geração de energia, visando gerar economia e estabilidade de energia nas unidades básicas de saúde do </w:t>
      </w:r>
      <w:r w:rsidR="00E977C3">
        <w:rPr>
          <w:rFonts w:cs="Arial"/>
          <w:szCs w:val="24"/>
        </w:rPr>
        <w:t>município</w:t>
      </w:r>
      <w:r>
        <w:rPr>
          <w:rFonts w:cs="Arial"/>
          <w:szCs w:val="24"/>
        </w:rPr>
        <w:t xml:space="preserve">, considerando que o Município foi contemplado com recursos Estaduais no valor de </w:t>
      </w:r>
      <w:r w:rsidR="00E977C3" w:rsidRPr="00386690">
        <w:rPr>
          <w:rFonts w:cs="Arial"/>
          <w:szCs w:val="24"/>
        </w:rPr>
        <w:t xml:space="preserve">R$ </w:t>
      </w:r>
      <w:r w:rsidR="00E977C3">
        <w:rPr>
          <w:rFonts w:cs="Arial"/>
          <w:b/>
          <w:szCs w:val="24"/>
        </w:rPr>
        <w:t>150.700,43</w:t>
      </w:r>
      <w:r w:rsidR="00E977C3" w:rsidRPr="00386690">
        <w:rPr>
          <w:rFonts w:cs="Arial"/>
          <w:szCs w:val="24"/>
        </w:rPr>
        <w:t xml:space="preserve"> (</w:t>
      </w:r>
      <w:r w:rsidR="00E977C3">
        <w:rPr>
          <w:rFonts w:cs="Arial"/>
          <w:b/>
          <w:szCs w:val="24"/>
        </w:rPr>
        <w:t>Cento e cinquenta</w:t>
      </w:r>
      <w:r w:rsidR="00E977C3" w:rsidRPr="00386690">
        <w:rPr>
          <w:rFonts w:cs="Arial"/>
          <w:szCs w:val="24"/>
        </w:rPr>
        <w:t xml:space="preserve"> </w:t>
      </w:r>
      <w:r w:rsidR="00E977C3" w:rsidRPr="00BE6687">
        <w:rPr>
          <w:rFonts w:cs="Arial"/>
          <w:b/>
          <w:szCs w:val="24"/>
        </w:rPr>
        <w:t>mil</w:t>
      </w:r>
      <w:r w:rsidR="00E977C3">
        <w:rPr>
          <w:rFonts w:cs="Arial"/>
          <w:b/>
          <w:szCs w:val="24"/>
        </w:rPr>
        <w:t>, setecentos reais e quarenta e três centavos</w:t>
      </w:r>
      <w:r w:rsidR="00E977C3" w:rsidRPr="00386690">
        <w:rPr>
          <w:rFonts w:cs="Arial"/>
          <w:szCs w:val="24"/>
        </w:rPr>
        <w:t>)</w:t>
      </w:r>
      <w:r w:rsidR="00E977C3">
        <w:rPr>
          <w:rFonts w:cs="Arial"/>
          <w:szCs w:val="24"/>
        </w:rPr>
        <w:t>, específicos para realização de despesas de capital nas atividades vinculadas a Vigilância Sanitária Municipal, considerando que as instalações e equipamentos do serviço de vigilância do Município estão em boas condições e na atual conjuntura atendem nossas demandas, vislumbramos a possibilidade de aquisição de equipamentos de geração de energia fotovoltaica, na intenção de que esses equipamentos tragam à Secretaria de Saúde do Município uma economia na ordem de R$ 4.</w:t>
      </w:r>
      <w:r w:rsidR="00924875">
        <w:rPr>
          <w:rFonts w:cs="Arial"/>
          <w:szCs w:val="24"/>
        </w:rPr>
        <w:t>7</w:t>
      </w:r>
      <w:r w:rsidR="00E977C3">
        <w:rPr>
          <w:rFonts w:cs="Arial"/>
          <w:szCs w:val="24"/>
        </w:rPr>
        <w:t>00,00 (quatro mil</w:t>
      </w:r>
      <w:r w:rsidR="00924875">
        <w:rPr>
          <w:rFonts w:cs="Arial"/>
          <w:szCs w:val="24"/>
        </w:rPr>
        <w:t xml:space="preserve"> e setecentos</w:t>
      </w:r>
      <w:r w:rsidR="00E977C3">
        <w:rPr>
          <w:rFonts w:cs="Arial"/>
          <w:szCs w:val="24"/>
        </w:rPr>
        <w:t xml:space="preserve"> reais) mensais nos custos de energia, podendo esses recursos ser utilizados na melhoria dos atendimentos aos usuários do serviço de saúde do Município,</w:t>
      </w:r>
      <w:r>
        <w:rPr>
          <w:rFonts w:cs="Arial"/>
          <w:szCs w:val="24"/>
        </w:rPr>
        <w:t xml:space="preserve"> </w:t>
      </w:r>
      <w:r w:rsidR="00E977C3">
        <w:rPr>
          <w:rFonts w:cs="Arial"/>
          <w:szCs w:val="24"/>
        </w:rPr>
        <w:t>porem</w:t>
      </w:r>
      <w:r>
        <w:rPr>
          <w:rFonts w:cs="Arial"/>
          <w:szCs w:val="24"/>
        </w:rPr>
        <w:t xml:space="preserve"> as dotações relativas ao repasse não estavam contempl</w:t>
      </w:r>
      <w:r w:rsidR="00AD5A12">
        <w:rPr>
          <w:rFonts w:cs="Arial"/>
          <w:szCs w:val="24"/>
        </w:rPr>
        <w:t>adas no orçamento do Município.</w:t>
      </w:r>
    </w:p>
    <w:p w:rsidR="00E92A95" w:rsidRDefault="00E92A95" w:rsidP="00E92A95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ind w:firstLine="708"/>
        <w:jc w:val="both"/>
        <w:rPr>
          <w:rFonts w:cs="Arial"/>
          <w:szCs w:val="24"/>
        </w:rPr>
      </w:pPr>
      <w:r w:rsidRPr="00AD5A12">
        <w:rPr>
          <w:rFonts w:cs="Arial"/>
          <w:szCs w:val="24"/>
        </w:rPr>
        <w:t>Esperando, que diante das razões expostas, o Projeto de Lei mereça aprovação favorável, valemo-nos do ensejo para apresentar a Vossa Excelência e aos demais Vereadores, nossos protestos do mais elevado apreço.</w:t>
      </w:r>
    </w:p>
    <w:p w:rsid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C60D72">
      <w:pPr>
        <w:pStyle w:val="Ttulo"/>
        <w:ind w:left="708"/>
        <w:jc w:val="both"/>
        <w:rPr>
          <w:rFonts w:cs="Arial"/>
          <w:szCs w:val="24"/>
        </w:rPr>
      </w:pPr>
      <w:r w:rsidRPr="00AD5A12">
        <w:rPr>
          <w:rFonts w:cs="Arial"/>
          <w:szCs w:val="24"/>
        </w:rPr>
        <w:t xml:space="preserve">Jacuí – MG, </w:t>
      </w:r>
      <w:r>
        <w:rPr>
          <w:rFonts w:cs="Arial"/>
          <w:szCs w:val="24"/>
        </w:rPr>
        <w:t>0</w:t>
      </w:r>
      <w:r w:rsidR="00D41ABE">
        <w:rPr>
          <w:rFonts w:cs="Arial"/>
          <w:szCs w:val="24"/>
        </w:rPr>
        <w:t>7</w:t>
      </w:r>
      <w:r>
        <w:rPr>
          <w:rFonts w:cs="Arial"/>
          <w:szCs w:val="24"/>
        </w:rPr>
        <w:t xml:space="preserve"> de abril de 2022.</w:t>
      </w: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jc w:val="both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rPr>
          <w:rFonts w:cs="Arial"/>
          <w:szCs w:val="24"/>
        </w:rPr>
      </w:pP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______________________________________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Maria Conceição dos Reis Pereira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  <w:r w:rsidRPr="00AD5A12">
        <w:rPr>
          <w:rFonts w:cs="Arial"/>
          <w:szCs w:val="24"/>
        </w:rPr>
        <w:t>Prefeita Municipal</w:t>
      </w:r>
    </w:p>
    <w:p w:rsidR="00AD5A12" w:rsidRPr="00AD5A12" w:rsidRDefault="00AD5A12" w:rsidP="00AD5A12">
      <w:pPr>
        <w:pStyle w:val="Ttulo"/>
        <w:rPr>
          <w:rFonts w:cs="Arial"/>
          <w:szCs w:val="24"/>
        </w:rPr>
      </w:pPr>
    </w:p>
    <w:p w:rsidR="00E92A95" w:rsidRPr="00AD5A12" w:rsidRDefault="00E92A95" w:rsidP="00AD5A12">
      <w:pPr>
        <w:pStyle w:val="Ttulo"/>
        <w:jc w:val="both"/>
        <w:rPr>
          <w:rFonts w:cs="Arial"/>
          <w:szCs w:val="24"/>
        </w:rPr>
      </w:pPr>
    </w:p>
    <w:sectPr w:rsidR="00E92A95" w:rsidRPr="00AD5A12" w:rsidSect="002302FA">
      <w:headerReference w:type="default" r:id="rId8"/>
      <w:footerReference w:type="default" r:id="rId9"/>
      <w:pgSz w:w="11907" w:h="16840" w:code="9"/>
      <w:pgMar w:top="2517" w:right="1134" w:bottom="1077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BAD" w:rsidRDefault="00DB0BAD" w:rsidP="001126A8">
      <w:r>
        <w:separator/>
      </w:r>
    </w:p>
  </w:endnote>
  <w:endnote w:type="continuationSeparator" w:id="0">
    <w:p w:rsidR="00DB0BAD" w:rsidRDefault="00DB0BAD" w:rsidP="0011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2C" w:rsidRDefault="001126A8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81BEA5" wp14:editId="457B6CAC">
              <wp:simplePos x="0" y="0"/>
              <wp:positionH relativeFrom="column">
                <wp:align>center</wp:align>
              </wp:positionH>
              <wp:positionV relativeFrom="paragraph">
                <wp:posOffset>-26670</wp:posOffset>
              </wp:positionV>
              <wp:extent cx="7244715" cy="635"/>
              <wp:effectExtent l="20320" t="20955" r="21590" b="1651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44715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2.1pt" to="570.4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BAD" w:rsidRDefault="00DB0BAD" w:rsidP="001126A8">
      <w:r>
        <w:separator/>
      </w:r>
    </w:p>
  </w:footnote>
  <w:footnote w:type="continuationSeparator" w:id="0">
    <w:p w:rsidR="00DB0BAD" w:rsidRDefault="00DB0BAD" w:rsidP="00112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5"/>
      <w:gridCol w:w="8412"/>
      <w:gridCol w:w="160"/>
    </w:tblGrid>
    <w:tr w:rsidR="001126A8" w:rsidRPr="00265CF5" w:rsidTr="002302FA">
      <w:trPr>
        <w:trHeight w:hRule="exact" w:val="2015"/>
        <w:jc w:val="center"/>
      </w:trPr>
      <w:tc>
        <w:tcPr>
          <w:tcW w:w="22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1126A8" w:rsidRPr="006F11DA" w:rsidRDefault="001126A8" w:rsidP="00A95CAE">
          <w:pPr>
            <w:suppressAutoHyphens/>
            <w:snapToGrid w:val="0"/>
            <w:rPr>
              <w:sz w:val="20"/>
              <w:lang w:eastAsia="ar-SA"/>
            </w:rPr>
          </w:pPr>
          <w:r>
            <w:rPr>
              <w:noProof/>
              <w:sz w:val="20"/>
            </w:rPr>
            <w:drawing>
              <wp:inline distT="0" distB="0" distL="0" distR="0" wp14:anchorId="323D3E3B" wp14:editId="72893CBD">
                <wp:extent cx="1295400" cy="1295400"/>
                <wp:effectExtent l="0" t="0" r="0" b="0"/>
                <wp:docPr id="4" name="Imagem 4" descr="BRASÃO ATUALIZ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ATUALIZ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12" w:type="dxa"/>
          <w:tcBorders>
            <w:top w:val="single" w:sz="4" w:space="0" w:color="000000"/>
            <w:bottom w:val="single" w:sz="4" w:space="0" w:color="000000"/>
          </w:tcBorders>
        </w:tcPr>
        <w:p w:rsidR="001126A8" w:rsidRPr="006F11DA" w:rsidRDefault="001126A8" w:rsidP="00A95CAE">
          <w:pPr>
            <w:suppressAutoHyphens/>
            <w:snapToGrid w:val="0"/>
            <w:rPr>
              <w:sz w:val="8"/>
              <w:szCs w:val="8"/>
              <w:lang w:eastAsia="ar-SA"/>
            </w:rPr>
          </w:pPr>
        </w:p>
        <w:p w:rsidR="001126A8" w:rsidRPr="002302FA" w:rsidRDefault="001126A8" w:rsidP="002302FA">
          <w:pPr>
            <w:keepNext/>
            <w:tabs>
              <w:tab w:val="left" w:pos="0"/>
            </w:tabs>
            <w:suppressAutoHyphens/>
            <w:spacing w:line="400" w:lineRule="atLeast"/>
            <w:jc w:val="center"/>
            <w:outlineLvl w:val="0"/>
            <w:rPr>
              <w:rFonts w:cs="Arial"/>
              <w:b w:val="0"/>
              <w:bCs/>
              <w:i/>
              <w:iCs/>
              <w:sz w:val="36"/>
              <w:szCs w:val="36"/>
              <w:u w:val="single"/>
              <w:lang w:eastAsia="ar-SA"/>
            </w:rPr>
          </w:pPr>
          <w:r w:rsidRPr="002302FA">
            <w:rPr>
              <w:rFonts w:cs="Arial"/>
              <w:bCs/>
              <w:i/>
              <w:iCs/>
              <w:sz w:val="40"/>
              <w:szCs w:val="36"/>
              <w:u w:val="single"/>
              <w:lang w:eastAsia="ar-SA"/>
            </w:rPr>
            <w:t>MUNICIPIO DE JACUÍ</w:t>
          </w:r>
        </w:p>
        <w:p w:rsidR="001126A8" w:rsidRPr="006F11DA" w:rsidRDefault="001126A8" w:rsidP="002302FA">
          <w:pPr>
            <w:tabs>
              <w:tab w:val="left" w:pos="0"/>
            </w:tabs>
            <w:suppressAutoHyphens/>
            <w:jc w:val="center"/>
            <w:rPr>
              <w:i/>
              <w:sz w:val="20"/>
              <w:szCs w:val="21"/>
              <w:lang w:eastAsia="ar-SA"/>
            </w:rPr>
          </w:pPr>
          <w:r w:rsidRPr="006F11DA">
            <w:rPr>
              <w:i/>
              <w:sz w:val="20"/>
              <w:szCs w:val="21"/>
              <w:lang w:eastAsia="ar-SA"/>
            </w:rPr>
            <w:t>“JACUÍ A MÃE DO SUDOESTE MINEIRO”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>CNPJ/MF: 18.186.056/0001-48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 xml:space="preserve">Praça Presidente Vargas, 72 – Centro – Jacuí – Minas Gerais – </w:t>
          </w:r>
          <w:proofErr w:type="gramStart"/>
          <w:r w:rsidRPr="006F11DA">
            <w:rPr>
              <w:rFonts w:cs="Arial"/>
              <w:sz w:val="20"/>
              <w:szCs w:val="21"/>
              <w:lang w:eastAsia="ar-SA"/>
            </w:rPr>
            <w:t>CEP:</w:t>
          </w:r>
          <w:proofErr w:type="gramEnd"/>
          <w:r w:rsidRPr="006F11DA">
            <w:rPr>
              <w:rFonts w:cs="Arial"/>
              <w:sz w:val="20"/>
              <w:szCs w:val="21"/>
              <w:lang w:eastAsia="ar-SA"/>
            </w:rPr>
            <w:t>37.965-000</w:t>
          </w:r>
        </w:p>
        <w:p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val="en-US" w:eastAsia="ar-SA"/>
            </w:rPr>
          </w:pPr>
          <w:proofErr w:type="spellStart"/>
          <w:r w:rsidRPr="006F11DA">
            <w:rPr>
              <w:rFonts w:cs="Arial"/>
              <w:sz w:val="20"/>
              <w:szCs w:val="21"/>
              <w:lang w:val="en-US" w:eastAsia="ar-SA"/>
            </w:rPr>
            <w:t>Fone</w:t>
          </w:r>
          <w:proofErr w:type="spellEnd"/>
          <w:r w:rsidRPr="006F11DA">
            <w:rPr>
              <w:rFonts w:cs="Arial"/>
              <w:sz w:val="20"/>
              <w:szCs w:val="21"/>
              <w:lang w:val="en-US" w:eastAsia="ar-SA"/>
            </w:rPr>
            <w:t>: (35) 3593-1255           Fax (35) 3593-1250</w:t>
          </w:r>
        </w:p>
        <w:p w:rsidR="001126A8" w:rsidRPr="006F11DA" w:rsidRDefault="001126A8" w:rsidP="002302FA">
          <w:pPr>
            <w:keepNext/>
            <w:tabs>
              <w:tab w:val="num" w:pos="0"/>
              <w:tab w:val="left" w:pos="708"/>
            </w:tabs>
            <w:suppressAutoHyphens/>
            <w:ind w:left="708"/>
            <w:jc w:val="center"/>
            <w:outlineLvl w:val="0"/>
            <w:rPr>
              <w:rFonts w:ascii="Tahoma" w:hAnsi="Tahoma"/>
              <w:b w:val="0"/>
              <w:lang w:val="en-US" w:eastAsia="ar-SA"/>
            </w:rPr>
          </w:pPr>
          <w:r w:rsidRPr="006F11DA">
            <w:rPr>
              <w:rFonts w:cs="Arial"/>
              <w:sz w:val="20"/>
              <w:szCs w:val="21"/>
              <w:lang w:val="en-US" w:eastAsia="ar-SA"/>
            </w:rPr>
            <w:t>Email  -  controladoria@jacui.mg.gov.br</w:t>
          </w:r>
        </w:p>
      </w:tc>
      <w:tc>
        <w:tcPr>
          <w:tcW w:w="160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126A8" w:rsidRPr="006F11DA" w:rsidRDefault="001126A8" w:rsidP="00A95CAE">
          <w:pPr>
            <w:suppressAutoHyphens/>
            <w:snapToGrid w:val="0"/>
            <w:jc w:val="center"/>
            <w:rPr>
              <w:sz w:val="20"/>
              <w:lang w:val="en-US" w:eastAsia="ar-SA"/>
            </w:rPr>
          </w:pPr>
        </w:p>
      </w:tc>
    </w:tr>
  </w:tbl>
  <w:p w:rsidR="00C2072C" w:rsidRDefault="001126A8">
    <w:pPr>
      <w:pStyle w:val="Cabealho"/>
      <w:rPr>
        <w:lang w:val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EC20AA" wp14:editId="1EADD2EE">
              <wp:simplePos x="0" y="0"/>
              <wp:positionH relativeFrom="column">
                <wp:posOffset>-609600</wp:posOffset>
              </wp:positionH>
              <wp:positionV relativeFrom="paragraph">
                <wp:posOffset>123825</wp:posOffset>
              </wp:positionV>
              <wp:extent cx="7391400" cy="0"/>
              <wp:effectExtent l="19050" t="1905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91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9.75pt" to="53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lnGgIAADI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05"/>
    <w:rsid w:val="00007852"/>
    <w:rsid w:val="000150CE"/>
    <w:rsid w:val="00023E27"/>
    <w:rsid w:val="000921D3"/>
    <w:rsid w:val="000C17C0"/>
    <w:rsid w:val="000C410B"/>
    <w:rsid w:val="001126A8"/>
    <w:rsid w:val="0015052E"/>
    <w:rsid w:val="00165B1B"/>
    <w:rsid w:val="00180F0B"/>
    <w:rsid w:val="001A7004"/>
    <w:rsid w:val="001B31DA"/>
    <w:rsid w:val="001B7C05"/>
    <w:rsid w:val="001C2F34"/>
    <w:rsid w:val="001C7E2F"/>
    <w:rsid w:val="001F0D8F"/>
    <w:rsid w:val="002035FB"/>
    <w:rsid w:val="00217823"/>
    <w:rsid w:val="002302FA"/>
    <w:rsid w:val="00265CF5"/>
    <w:rsid w:val="002840A9"/>
    <w:rsid w:val="00290A8C"/>
    <w:rsid w:val="002B1C81"/>
    <w:rsid w:val="002C4A2D"/>
    <w:rsid w:val="00307BC3"/>
    <w:rsid w:val="0033553E"/>
    <w:rsid w:val="00351244"/>
    <w:rsid w:val="0037525F"/>
    <w:rsid w:val="00382211"/>
    <w:rsid w:val="00386690"/>
    <w:rsid w:val="003B5942"/>
    <w:rsid w:val="00421ED6"/>
    <w:rsid w:val="004221A0"/>
    <w:rsid w:val="00422EB0"/>
    <w:rsid w:val="004423EA"/>
    <w:rsid w:val="004A761C"/>
    <w:rsid w:val="004A7D67"/>
    <w:rsid w:val="004C4D84"/>
    <w:rsid w:val="004D3CA7"/>
    <w:rsid w:val="004E35BA"/>
    <w:rsid w:val="00532B7E"/>
    <w:rsid w:val="00564A17"/>
    <w:rsid w:val="00572FF7"/>
    <w:rsid w:val="005E6D03"/>
    <w:rsid w:val="005F7509"/>
    <w:rsid w:val="0064732A"/>
    <w:rsid w:val="00647AF3"/>
    <w:rsid w:val="00696D64"/>
    <w:rsid w:val="00704CFF"/>
    <w:rsid w:val="00741916"/>
    <w:rsid w:val="00764583"/>
    <w:rsid w:val="00782996"/>
    <w:rsid w:val="0078314E"/>
    <w:rsid w:val="00787B72"/>
    <w:rsid w:val="0079161F"/>
    <w:rsid w:val="007B5F23"/>
    <w:rsid w:val="007C0787"/>
    <w:rsid w:val="007C6AD7"/>
    <w:rsid w:val="00803888"/>
    <w:rsid w:val="00893045"/>
    <w:rsid w:val="008B5042"/>
    <w:rsid w:val="008C1553"/>
    <w:rsid w:val="00917154"/>
    <w:rsid w:val="00924875"/>
    <w:rsid w:val="00966E1C"/>
    <w:rsid w:val="00966E6B"/>
    <w:rsid w:val="009B35C7"/>
    <w:rsid w:val="00A7316E"/>
    <w:rsid w:val="00A9234F"/>
    <w:rsid w:val="00AA216D"/>
    <w:rsid w:val="00AC3EA7"/>
    <w:rsid w:val="00AD5A12"/>
    <w:rsid w:val="00B043EC"/>
    <w:rsid w:val="00B40A75"/>
    <w:rsid w:val="00BE6687"/>
    <w:rsid w:val="00BF6576"/>
    <w:rsid w:val="00C316AD"/>
    <w:rsid w:val="00C60D72"/>
    <w:rsid w:val="00C613E3"/>
    <w:rsid w:val="00C838EB"/>
    <w:rsid w:val="00CC5578"/>
    <w:rsid w:val="00D155F0"/>
    <w:rsid w:val="00D235E7"/>
    <w:rsid w:val="00D41ABE"/>
    <w:rsid w:val="00D76E98"/>
    <w:rsid w:val="00D76EFB"/>
    <w:rsid w:val="00D87DB7"/>
    <w:rsid w:val="00DB0BAD"/>
    <w:rsid w:val="00DC5723"/>
    <w:rsid w:val="00DD19C3"/>
    <w:rsid w:val="00DF41BD"/>
    <w:rsid w:val="00E03322"/>
    <w:rsid w:val="00E16AE5"/>
    <w:rsid w:val="00E26823"/>
    <w:rsid w:val="00E31949"/>
    <w:rsid w:val="00E55399"/>
    <w:rsid w:val="00E65E64"/>
    <w:rsid w:val="00E92A95"/>
    <w:rsid w:val="00E977C3"/>
    <w:rsid w:val="00F21C0F"/>
    <w:rsid w:val="00F26C8F"/>
    <w:rsid w:val="00F37A7F"/>
    <w:rsid w:val="00F85694"/>
    <w:rsid w:val="00F956ED"/>
    <w:rsid w:val="00FF2F51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05"/>
    <w:pPr>
      <w:spacing w:after="0" w:line="240" w:lineRule="auto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26A8"/>
    <w:pPr>
      <w:keepNext/>
      <w:jc w:val="center"/>
      <w:outlineLvl w:val="0"/>
    </w:pPr>
    <w:rPr>
      <w:rFonts w:ascii="Times New Roman" w:eastAsia="Arial Unicode MS" w:hAnsi="Times New Roman"/>
      <w:b w:val="0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6A8"/>
    <w:rPr>
      <w:rFonts w:ascii="Times New Roman" w:eastAsia="Arial Unicode MS" w:hAnsi="Times New Roman" w:cs="Times New Roman"/>
      <w:sz w:val="40"/>
      <w:szCs w:val="24"/>
      <w:lang w:eastAsia="pt-BR"/>
    </w:rPr>
  </w:style>
  <w:style w:type="paragraph" w:styleId="Cabealho">
    <w:name w:val="header"/>
    <w:basedOn w:val="Normal"/>
    <w:link w:val="Cabealho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RodapChar">
    <w:name w:val="Rodapé Char"/>
    <w:basedOn w:val="Fontepargpadro"/>
    <w:link w:val="Rodap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1126A8"/>
    <w:rPr>
      <w:color w:val="0000FF"/>
      <w:u w:val="single"/>
    </w:rPr>
  </w:style>
  <w:style w:type="paragraph" w:styleId="NormalWeb">
    <w:name w:val="Normal (Web)"/>
    <w:basedOn w:val="Normal"/>
    <w:semiHidden/>
    <w:rsid w:val="001126A8"/>
    <w:pPr>
      <w:spacing w:before="100" w:beforeAutospacing="1" w:after="10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A8"/>
    <w:rPr>
      <w:rFonts w:ascii="Tahoma" w:hAnsi="Tahoma" w:cs="Tahoma"/>
      <w:b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A8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B7C05"/>
    <w:pPr>
      <w:jc w:val="center"/>
    </w:pPr>
    <w:rPr>
      <w:rFonts w:ascii="Arial" w:hAnsi="Arial"/>
      <w:b w:val="0"/>
      <w:sz w:val="24"/>
    </w:rPr>
  </w:style>
  <w:style w:type="character" w:customStyle="1" w:styleId="TtuloChar">
    <w:name w:val="Título Char"/>
    <w:basedOn w:val="Fontepargpadro"/>
    <w:link w:val="Ttulo"/>
    <w:rsid w:val="001B7C05"/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A7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C05"/>
    <w:pPr>
      <w:spacing w:after="0" w:line="240" w:lineRule="auto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26A8"/>
    <w:pPr>
      <w:keepNext/>
      <w:jc w:val="center"/>
      <w:outlineLvl w:val="0"/>
    </w:pPr>
    <w:rPr>
      <w:rFonts w:ascii="Times New Roman" w:eastAsia="Arial Unicode MS" w:hAnsi="Times New Roman"/>
      <w:b w:val="0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6A8"/>
    <w:rPr>
      <w:rFonts w:ascii="Times New Roman" w:eastAsia="Arial Unicode MS" w:hAnsi="Times New Roman" w:cs="Times New Roman"/>
      <w:sz w:val="40"/>
      <w:szCs w:val="24"/>
      <w:lang w:eastAsia="pt-BR"/>
    </w:rPr>
  </w:style>
  <w:style w:type="paragraph" w:styleId="Cabealho">
    <w:name w:val="header"/>
    <w:basedOn w:val="Normal"/>
    <w:link w:val="Cabealho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RodapChar">
    <w:name w:val="Rodapé Char"/>
    <w:basedOn w:val="Fontepargpadro"/>
    <w:link w:val="Rodap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1126A8"/>
    <w:rPr>
      <w:color w:val="0000FF"/>
      <w:u w:val="single"/>
    </w:rPr>
  </w:style>
  <w:style w:type="paragraph" w:styleId="NormalWeb">
    <w:name w:val="Normal (Web)"/>
    <w:basedOn w:val="Normal"/>
    <w:semiHidden/>
    <w:rsid w:val="001126A8"/>
    <w:pPr>
      <w:spacing w:before="100" w:beforeAutospacing="1" w:after="10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A8"/>
    <w:rPr>
      <w:rFonts w:ascii="Tahoma" w:hAnsi="Tahoma" w:cs="Tahoma"/>
      <w:b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A8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B7C05"/>
    <w:pPr>
      <w:jc w:val="center"/>
    </w:pPr>
    <w:rPr>
      <w:rFonts w:ascii="Arial" w:hAnsi="Arial"/>
      <w:b w:val="0"/>
      <w:sz w:val="24"/>
    </w:rPr>
  </w:style>
  <w:style w:type="character" w:customStyle="1" w:styleId="TtuloChar">
    <w:name w:val="Título Char"/>
    <w:basedOn w:val="Fontepargpadro"/>
    <w:link w:val="Ttulo"/>
    <w:rsid w:val="001B7C05"/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A7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tador\AppData\Roaming\Microsoft\Modelos\TIMBRE%20MUNIC&#205;PI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5D001-5CBE-45A7-8028-91637455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MUNICÍPIO</Template>
  <TotalTime>219</TotalTime>
  <Pages>1</Pages>
  <Words>621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contador</dc:creator>
  <cp:lastModifiedBy>MASTER</cp:lastModifiedBy>
  <cp:revision>10</cp:revision>
  <cp:lastPrinted>2022-04-07T18:55:00Z</cp:lastPrinted>
  <dcterms:created xsi:type="dcterms:W3CDTF">2022-04-07T12:30:00Z</dcterms:created>
  <dcterms:modified xsi:type="dcterms:W3CDTF">2022-04-07T19:48:00Z</dcterms:modified>
</cp:coreProperties>
</file>