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4A" w:rsidRPr="00BD674A" w:rsidRDefault="00BD674A" w:rsidP="00BD674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D674A">
        <w:rPr>
          <w:rFonts w:asciiTheme="minorHAnsi" w:hAnsiTheme="minorHAnsi" w:cstheme="minorHAnsi"/>
          <w:b/>
          <w:sz w:val="22"/>
          <w:szCs w:val="22"/>
          <w:u w:val="single"/>
        </w:rPr>
        <w:t xml:space="preserve">COMISSÃO DE FINANÇAS, JUSTIÇA E </w:t>
      </w:r>
      <w:proofErr w:type="gramStart"/>
      <w:r w:rsidRPr="00BD674A">
        <w:rPr>
          <w:rFonts w:asciiTheme="minorHAnsi" w:hAnsiTheme="minorHAnsi" w:cstheme="minorHAnsi"/>
          <w:b/>
          <w:sz w:val="22"/>
          <w:szCs w:val="22"/>
          <w:u w:val="single"/>
        </w:rPr>
        <w:t>LEGISLAÇÃO</w:t>
      </w:r>
      <w:proofErr w:type="gramEnd"/>
    </w:p>
    <w:p w:rsidR="00BD674A" w:rsidRPr="00BD674A" w:rsidRDefault="00BD674A" w:rsidP="00BD674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D674A" w:rsidRPr="00BD674A" w:rsidRDefault="00BD674A" w:rsidP="00BD674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74A">
        <w:rPr>
          <w:rFonts w:asciiTheme="minorHAnsi" w:hAnsiTheme="minorHAnsi" w:cstheme="minorHAnsi"/>
          <w:b/>
          <w:sz w:val="22"/>
          <w:szCs w:val="22"/>
        </w:rPr>
        <w:t>PARECER Nº 44/2022-CFJL</w:t>
      </w:r>
    </w:p>
    <w:p w:rsidR="00BD674A" w:rsidRPr="00BD674A" w:rsidRDefault="00BD674A" w:rsidP="00BD67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674A" w:rsidRPr="00BD674A" w:rsidRDefault="00BD674A" w:rsidP="00BD67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b/>
          <w:sz w:val="22"/>
          <w:szCs w:val="22"/>
        </w:rPr>
        <w:t>Assunto:</w:t>
      </w:r>
      <w:r w:rsidRPr="00BD674A">
        <w:rPr>
          <w:rFonts w:asciiTheme="minorHAnsi" w:hAnsiTheme="minorHAnsi" w:cstheme="minorHAnsi"/>
          <w:sz w:val="22"/>
          <w:szCs w:val="22"/>
        </w:rPr>
        <w:t xml:space="preserve"> Projeto de Lei nº 2.016 de 05 de setembro de 2022.</w:t>
      </w:r>
    </w:p>
    <w:p w:rsidR="00BD674A" w:rsidRPr="00BD674A" w:rsidRDefault="00BD674A" w:rsidP="00BD67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b/>
          <w:sz w:val="22"/>
          <w:szCs w:val="22"/>
        </w:rPr>
        <w:t>Ementa:</w:t>
      </w:r>
      <w:r w:rsidRPr="00BD674A">
        <w:rPr>
          <w:rFonts w:asciiTheme="minorHAnsi" w:hAnsiTheme="minorHAnsi" w:cstheme="minorHAnsi"/>
          <w:sz w:val="22"/>
          <w:szCs w:val="22"/>
        </w:rPr>
        <w:t xml:space="preserve"> Estabelece o processo de seleção de gestores das unidades escolares da rede municipal de ensino de Jacuí e dá outras providências.</w:t>
      </w:r>
    </w:p>
    <w:p w:rsidR="00BD674A" w:rsidRPr="00BD674A" w:rsidRDefault="00BD674A" w:rsidP="00BD674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BD674A" w:rsidRPr="00BD674A" w:rsidRDefault="00BD674A" w:rsidP="00BD674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sz w:val="22"/>
          <w:szCs w:val="22"/>
        </w:rPr>
        <w:t>Primeiramente, sobre o regime de tramitação, havendo pedido de urgência por parte do Poder Executivo Municipal, seguirá a presente proposição o rito de tramitação do art. 46 da Lei Orgânica Municipal. Ainda, verifica-se que não há proposição semelhante em tramitação nesta Casa, em atendimento ao art. 114 do Regimento Interno.</w:t>
      </w:r>
    </w:p>
    <w:p w:rsidR="00BD674A" w:rsidRPr="00BD674A" w:rsidRDefault="00BD674A" w:rsidP="00BD674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sz w:val="22"/>
          <w:szCs w:val="22"/>
        </w:rPr>
        <w:t xml:space="preserve">Ademais, no que concerne à análise da </w:t>
      </w:r>
      <w:r w:rsidRPr="00BD674A">
        <w:rPr>
          <w:rFonts w:asciiTheme="minorHAnsi" w:hAnsiTheme="minorHAnsi" w:cstheme="minorHAnsi"/>
          <w:b/>
          <w:sz w:val="22"/>
          <w:szCs w:val="22"/>
        </w:rPr>
        <w:t>técnica legislativa</w:t>
      </w:r>
      <w:r w:rsidRPr="00BD674A">
        <w:rPr>
          <w:rFonts w:asciiTheme="minorHAnsi" w:hAnsiTheme="minorHAnsi" w:cstheme="minorHAnsi"/>
          <w:sz w:val="22"/>
          <w:szCs w:val="22"/>
        </w:rPr>
        <w:t xml:space="preserve"> da proposição em questão, observa-se que o projeto se encontra em conformidade com a legislação aplicável, especialmente o art. 59, parágrafo único da Constituição da República e a Lei Complementar Federal nº 95/1998, tendo sido redigido em termos claros, objetivos e concisos, observando a ortografia oficial, com subscrição de seu autor e apresentação dos demais requisitos. Do mesmo modo, fora devidamente apresentada </w:t>
      </w:r>
      <w:proofErr w:type="gramStart"/>
      <w:r w:rsidRPr="00BD674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D674A">
        <w:rPr>
          <w:rFonts w:asciiTheme="minorHAnsi" w:hAnsiTheme="minorHAnsi" w:cstheme="minorHAnsi"/>
          <w:sz w:val="22"/>
          <w:szCs w:val="22"/>
        </w:rPr>
        <w:t xml:space="preserve"> justificativa à proposição.</w:t>
      </w:r>
    </w:p>
    <w:p w:rsidR="00BD674A" w:rsidRPr="00BD674A" w:rsidRDefault="00BD674A" w:rsidP="00BD674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sz w:val="22"/>
          <w:szCs w:val="22"/>
        </w:rPr>
        <w:t xml:space="preserve">Acerca da análise da competência municipal para a </w:t>
      </w:r>
      <w:r w:rsidRPr="00BD674A">
        <w:rPr>
          <w:rFonts w:asciiTheme="minorHAnsi" w:hAnsiTheme="minorHAnsi" w:cstheme="minorHAnsi"/>
          <w:b/>
          <w:sz w:val="22"/>
          <w:szCs w:val="22"/>
        </w:rPr>
        <w:t>matéria</w:t>
      </w:r>
      <w:r w:rsidRPr="00BD674A">
        <w:rPr>
          <w:rFonts w:asciiTheme="minorHAnsi" w:hAnsiTheme="minorHAnsi" w:cstheme="minorHAnsi"/>
          <w:sz w:val="22"/>
          <w:szCs w:val="22"/>
        </w:rPr>
        <w:t>, verifica-se estar o assunto tratado na presente proposição dentro disposto no artigo 6º da Lei Orgânica Municipal, considerando que a proposição legislativa trata de processo de seleção de gestores das unidades escolares da rede municipal de ensino.</w:t>
      </w:r>
    </w:p>
    <w:p w:rsidR="00BD674A" w:rsidRPr="00BD674A" w:rsidRDefault="00BD674A" w:rsidP="00BD674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sz w:val="22"/>
          <w:szCs w:val="22"/>
        </w:rPr>
        <w:t xml:space="preserve">No que trata da competência para a </w:t>
      </w:r>
      <w:r w:rsidRPr="00BD674A">
        <w:rPr>
          <w:rFonts w:asciiTheme="minorHAnsi" w:hAnsiTheme="minorHAnsi" w:cstheme="minorHAnsi"/>
          <w:b/>
          <w:sz w:val="22"/>
          <w:szCs w:val="22"/>
        </w:rPr>
        <w:t>iniciativa</w:t>
      </w:r>
      <w:r w:rsidRPr="00BD674A">
        <w:rPr>
          <w:rFonts w:asciiTheme="minorHAnsi" w:hAnsiTheme="minorHAnsi" w:cstheme="minorHAnsi"/>
          <w:sz w:val="22"/>
          <w:szCs w:val="22"/>
        </w:rPr>
        <w:t>, esta é privativa do Poder Executivo, conforme 45, inciso I, da Lei Orgânica Municipal, pois trata de estrutura administrativa.</w:t>
      </w:r>
    </w:p>
    <w:p w:rsidR="00BD674A" w:rsidRPr="00BD674A" w:rsidRDefault="00BD674A" w:rsidP="00BD674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sz w:val="22"/>
          <w:szCs w:val="22"/>
        </w:rPr>
        <w:t xml:space="preserve">Por fim, quanto à escolha do </w:t>
      </w:r>
      <w:r w:rsidRPr="00BD674A">
        <w:rPr>
          <w:rFonts w:asciiTheme="minorHAnsi" w:hAnsiTheme="minorHAnsi" w:cstheme="minorHAnsi"/>
          <w:b/>
          <w:sz w:val="22"/>
          <w:szCs w:val="22"/>
        </w:rPr>
        <w:t>tipo de proposição</w:t>
      </w:r>
      <w:r w:rsidRPr="00BD674A">
        <w:rPr>
          <w:rFonts w:asciiTheme="minorHAnsi" w:hAnsiTheme="minorHAnsi" w:cstheme="minorHAnsi"/>
          <w:sz w:val="22"/>
          <w:szCs w:val="22"/>
        </w:rPr>
        <w:t>, correta está a sua apresentação via Lei Ordinária, por não se tratar de matéria reservada à Lei Complementar, conforme artigo 44 da Lei Orgânica do Município.</w:t>
      </w:r>
    </w:p>
    <w:p w:rsidR="00BD674A" w:rsidRPr="00BD674A" w:rsidRDefault="00BD674A" w:rsidP="00BD674A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sz w:val="22"/>
          <w:szCs w:val="22"/>
        </w:rPr>
        <w:t>Por todo o exposto, considerando que se encontram presentes os requisitos de legalidade e constitucionalidade da proposição, esta Comissão apresenta voto FAVORÁVEL à tramitação do Projeto.</w:t>
      </w:r>
    </w:p>
    <w:p w:rsidR="00BD674A" w:rsidRPr="00BD674A" w:rsidRDefault="00BD674A" w:rsidP="00BD67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674A" w:rsidRPr="00BD674A" w:rsidRDefault="00BD674A" w:rsidP="00BD674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D674A">
        <w:rPr>
          <w:rFonts w:asciiTheme="minorHAnsi" w:hAnsiTheme="minorHAnsi" w:cstheme="minorHAnsi"/>
          <w:sz w:val="22"/>
          <w:szCs w:val="22"/>
        </w:rPr>
        <w:t xml:space="preserve">Sala das Comissões da Câmara Municipal de Jacuí, </w:t>
      </w:r>
      <w:r w:rsidR="00B95F25">
        <w:rPr>
          <w:rFonts w:asciiTheme="minorHAnsi" w:hAnsiTheme="minorHAnsi" w:cstheme="minorHAnsi"/>
          <w:sz w:val="22"/>
          <w:szCs w:val="22"/>
        </w:rPr>
        <w:t>12</w:t>
      </w:r>
      <w:bookmarkStart w:id="0" w:name="_GoBack"/>
      <w:bookmarkEnd w:id="0"/>
      <w:r w:rsidRPr="00BD674A">
        <w:rPr>
          <w:rFonts w:asciiTheme="minorHAnsi" w:hAnsiTheme="minorHAnsi" w:cstheme="minorHAnsi"/>
          <w:sz w:val="22"/>
          <w:szCs w:val="22"/>
        </w:rPr>
        <w:t xml:space="preserve"> de setembro de 2022.</w:t>
      </w:r>
    </w:p>
    <w:p w:rsidR="00BD674A" w:rsidRPr="00BD674A" w:rsidRDefault="00BD674A" w:rsidP="00BD67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674A" w:rsidRPr="00BD674A" w:rsidRDefault="00BD674A" w:rsidP="00BD67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674A" w:rsidRPr="00BD674A" w:rsidRDefault="00BD674A" w:rsidP="00BD67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74A">
        <w:rPr>
          <w:rFonts w:asciiTheme="minorHAnsi" w:hAnsiTheme="minorHAnsi" w:cstheme="minorHAnsi"/>
          <w:b/>
          <w:sz w:val="22"/>
          <w:szCs w:val="22"/>
        </w:rPr>
        <w:t>Ednaldo de Jesus Gonçalves – PP – Presidente</w:t>
      </w:r>
    </w:p>
    <w:p w:rsidR="00BD674A" w:rsidRPr="00BD674A" w:rsidRDefault="00BD674A" w:rsidP="00BD674A">
      <w:pPr>
        <w:rPr>
          <w:rFonts w:asciiTheme="minorHAnsi" w:hAnsiTheme="minorHAnsi" w:cstheme="minorHAnsi"/>
          <w:b/>
          <w:sz w:val="22"/>
          <w:szCs w:val="22"/>
        </w:rPr>
      </w:pPr>
    </w:p>
    <w:p w:rsidR="00BD674A" w:rsidRPr="00BD674A" w:rsidRDefault="00BD674A" w:rsidP="00BD67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674A" w:rsidRPr="00BD674A" w:rsidRDefault="00BD674A" w:rsidP="00BD67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74A">
        <w:rPr>
          <w:rFonts w:asciiTheme="minorHAnsi" w:hAnsiTheme="minorHAnsi" w:cstheme="minorHAnsi"/>
          <w:b/>
          <w:sz w:val="22"/>
          <w:szCs w:val="22"/>
        </w:rPr>
        <w:t xml:space="preserve">Paulo </w:t>
      </w:r>
      <w:proofErr w:type="spellStart"/>
      <w:r w:rsidRPr="00BD674A">
        <w:rPr>
          <w:rFonts w:asciiTheme="minorHAnsi" w:hAnsiTheme="minorHAnsi" w:cstheme="minorHAnsi"/>
          <w:b/>
          <w:sz w:val="22"/>
          <w:szCs w:val="22"/>
        </w:rPr>
        <w:t>Antonio</w:t>
      </w:r>
      <w:proofErr w:type="spellEnd"/>
      <w:r w:rsidRPr="00BD674A">
        <w:rPr>
          <w:rFonts w:asciiTheme="minorHAnsi" w:hAnsiTheme="minorHAnsi" w:cstheme="minorHAnsi"/>
          <w:b/>
          <w:sz w:val="22"/>
          <w:szCs w:val="22"/>
        </w:rPr>
        <w:t xml:space="preserve"> Soares – Relator </w:t>
      </w:r>
    </w:p>
    <w:p w:rsidR="00BD674A" w:rsidRPr="00BD674A" w:rsidRDefault="00BD674A" w:rsidP="00BD674A">
      <w:pPr>
        <w:rPr>
          <w:rFonts w:asciiTheme="minorHAnsi" w:hAnsiTheme="minorHAnsi" w:cstheme="minorHAnsi"/>
          <w:b/>
          <w:sz w:val="22"/>
          <w:szCs w:val="22"/>
        </w:rPr>
      </w:pPr>
    </w:p>
    <w:p w:rsidR="00BD674A" w:rsidRPr="00BD674A" w:rsidRDefault="00BD674A" w:rsidP="00BD674A">
      <w:pPr>
        <w:rPr>
          <w:rFonts w:asciiTheme="minorHAnsi" w:hAnsiTheme="minorHAnsi" w:cstheme="minorHAnsi"/>
          <w:b/>
          <w:sz w:val="22"/>
          <w:szCs w:val="22"/>
        </w:rPr>
      </w:pPr>
    </w:p>
    <w:p w:rsidR="00845A5A" w:rsidRPr="00BD674A" w:rsidRDefault="00BD674A" w:rsidP="00BD674A">
      <w:pPr>
        <w:jc w:val="center"/>
        <w:rPr>
          <w:sz w:val="22"/>
          <w:szCs w:val="22"/>
        </w:rPr>
      </w:pPr>
      <w:r w:rsidRPr="00BD674A">
        <w:rPr>
          <w:rFonts w:asciiTheme="minorHAnsi" w:hAnsiTheme="minorHAnsi" w:cstheme="minorHAnsi"/>
          <w:b/>
          <w:sz w:val="22"/>
          <w:szCs w:val="22"/>
        </w:rPr>
        <w:t>Ronaldo Corrêa dos Santos – AVANTE - Membro</w:t>
      </w:r>
    </w:p>
    <w:sectPr w:rsidR="00845A5A" w:rsidRPr="00BD674A" w:rsidSect="00437AAE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04" w:rsidRDefault="00416704">
      <w:r>
        <w:separator/>
      </w:r>
    </w:p>
  </w:endnote>
  <w:endnote w:type="continuationSeparator" w:id="0">
    <w:p w:rsidR="00416704" w:rsidRDefault="0041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BD674A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 w:rsidRPr="002C3A53">
      <w:rPr>
        <w:rFonts w:ascii="Calibri" w:hAnsi="Calibri" w:cs="Calibri"/>
        <w:color w:val="000000"/>
        <w:sz w:val="18"/>
        <w:szCs w:val="18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Pr="002C3A53" w:rsidRDefault="00BD674A" w:rsidP="002B0459">
    <w:pPr>
      <w:ind w:right="-35"/>
      <w:jc w:val="center"/>
      <w:rPr>
        <w:rFonts w:ascii="Calibri" w:hAnsi="Calibri" w:cs="Calibri"/>
        <w:color w:val="000000"/>
        <w:sz w:val="18"/>
        <w:szCs w:val="18"/>
      </w:rPr>
    </w:pPr>
    <w:r w:rsidRPr="002C3A53">
      <w:rPr>
        <w:rFonts w:ascii="Calibri" w:hAnsi="Calibri" w:cs="Calibri"/>
        <w:color w:val="000000"/>
        <w:sz w:val="18"/>
        <w:szCs w:val="18"/>
      </w:rPr>
      <w:t>www.jacui.mg.leg.br | juridico@jacui.mg.leg.br | (35) 3593-1980</w:t>
    </w:r>
  </w:p>
  <w:p w:rsidR="002B0459" w:rsidRPr="002B0459" w:rsidRDefault="00416704" w:rsidP="002B0459">
    <w:pPr>
      <w:ind w:right="-35"/>
      <w:jc w:val="center"/>
    </w:pPr>
  </w:p>
  <w:p w:rsidR="00A93B58" w:rsidRDefault="00BD674A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B95F25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  <w:p w:rsidR="0089532F" w:rsidRDefault="004167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04" w:rsidRDefault="00416704">
      <w:r>
        <w:separator/>
      </w:r>
    </w:p>
  </w:footnote>
  <w:footnote w:type="continuationSeparator" w:id="0">
    <w:p w:rsidR="00416704" w:rsidRDefault="00416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BD674A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577D3C4B" wp14:editId="7A7EDBAA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BD674A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2B0459" w:rsidRDefault="00BD674A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BD674A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A93B58" w:rsidRDefault="00416704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  <w:p w:rsidR="0089532F" w:rsidRDefault="004167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4A"/>
    <w:rsid w:val="00416704"/>
    <w:rsid w:val="00845A5A"/>
    <w:rsid w:val="00B95F25"/>
    <w:rsid w:val="00B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D674A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674A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BD67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D67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BD674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D67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74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D674A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674A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BD67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D67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BD674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D67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7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2</cp:revision>
  <dcterms:created xsi:type="dcterms:W3CDTF">2022-09-12T15:30:00Z</dcterms:created>
  <dcterms:modified xsi:type="dcterms:W3CDTF">2022-09-12T15:51:00Z</dcterms:modified>
</cp:coreProperties>
</file>