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D9" w:rsidRDefault="007C11D9" w:rsidP="007C11D9">
      <w:pPr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>Ofício nº</w:t>
      </w:r>
      <w:r w:rsidR="001458CC">
        <w:rPr>
          <w:rFonts w:asciiTheme="minorHAnsi" w:hAnsiTheme="minorHAnsi" w:cstheme="minorHAnsi"/>
          <w:b/>
          <w:sz w:val="24"/>
          <w:szCs w:val="24"/>
        </w:rPr>
        <w:t xml:space="preserve"> 72</w:t>
      </w:r>
      <w:r w:rsidRPr="005A563A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7C11D9" w:rsidRPr="0074076B" w:rsidRDefault="0074076B" w:rsidP="007C11D9">
      <w:pPr>
        <w:pStyle w:val="SemEspaamento"/>
        <w:rPr>
          <w:sz w:val="24"/>
          <w:szCs w:val="24"/>
        </w:rPr>
      </w:pPr>
      <w:r w:rsidRPr="0074076B">
        <w:rPr>
          <w:sz w:val="24"/>
          <w:szCs w:val="24"/>
        </w:rPr>
        <w:t>Ao Senhor</w:t>
      </w:r>
    </w:p>
    <w:p w:rsidR="0074076B" w:rsidRDefault="00401BF6" w:rsidP="007C11D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Sérgio Luí</w:t>
      </w:r>
      <w:r w:rsidR="0074076B">
        <w:rPr>
          <w:b/>
          <w:sz w:val="24"/>
          <w:szCs w:val="24"/>
        </w:rPr>
        <w:t>s Resende</w:t>
      </w:r>
    </w:p>
    <w:p w:rsidR="0074076B" w:rsidRPr="00B91CCA" w:rsidRDefault="007C11D9" w:rsidP="007C11D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Responsável pela</w:t>
      </w:r>
    </w:p>
    <w:p w:rsidR="007C11D9" w:rsidRDefault="007C11D9" w:rsidP="0074076B">
      <w:pPr>
        <w:spacing w:after="0"/>
        <w:rPr>
          <w:b/>
          <w:sz w:val="24"/>
          <w:szCs w:val="24"/>
        </w:rPr>
      </w:pPr>
      <w:r w:rsidRPr="007C11D9">
        <w:rPr>
          <w:b/>
          <w:sz w:val="24"/>
          <w:szCs w:val="24"/>
        </w:rPr>
        <w:t>Companhia de Saneamento de Minas Gerais</w:t>
      </w:r>
      <w:r>
        <w:rPr>
          <w:b/>
          <w:sz w:val="24"/>
          <w:szCs w:val="24"/>
        </w:rPr>
        <w:t xml:space="preserve"> </w:t>
      </w:r>
      <w:r w:rsidRPr="007C11D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7C11D9">
        <w:rPr>
          <w:b/>
          <w:sz w:val="24"/>
          <w:szCs w:val="24"/>
        </w:rPr>
        <w:t>COPASA MG</w:t>
      </w:r>
    </w:p>
    <w:p w:rsidR="0074076B" w:rsidRPr="0074076B" w:rsidRDefault="0074076B" w:rsidP="007C11D9">
      <w:pPr>
        <w:rPr>
          <w:rFonts w:asciiTheme="minorHAnsi" w:hAnsiTheme="minorHAnsi" w:cstheme="minorHAnsi"/>
          <w:sz w:val="24"/>
          <w:szCs w:val="24"/>
        </w:rPr>
      </w:pPr>
      <w:r w:rsidRPr="0074076B">
        <w:rPr>
          <w:sz w:val="24"/>
          <w:szCs w:val="24"/>
        </w:rPr>
        <w:t>São Sebastião do Paraíso - MG</w:t>
      </w:r>
    </w:p>
    <w:p w:rsidR="007C11D9" w:rsidRDefault="007C11D9" w:rsidP="007C11D9">
      <w:pPr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>
        <w:rPr>
          <w:rFonts w:asciiTheme="minorHAnsi" w:hAnsiTheme="minorHAnsi" w:cstheme="minorHAnsi"/>
          <w:b/>
          <w:sz w:val="24"/>
          <w:szCs w:val="24"/>
        </w:rPr>
        <w:t>Solicitação de manutenção de caixa</w:t>
      </w:r>
      <w:r w:rsidR="00F84FC8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 xml:space="preserve"> de água no município de </w:t>
      </w:r>
      <w:r w:rsidR="00F84FC8">
        <w:rPr>
          <w:rFonts w:asciiTheme="minorHAnsi" w:hAnsiTheme="minorHAnsi" w:cstheme="minorHAnsi"/>
          <w:b/>
          <w:sz w:val="24"/>
          <w:szCs w:val="24"/>
        </w:rPr>
        <w:t>Jacuí-Mg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BB1604" w:rsidRPr="005A563A" w:rsidRDefault="00BB1604" w:rsidP="007C11D9">
      <w:pPr>
        <w:rPr>
          <w:rFonts w:asciiTheme="minorHAnsi" w:hAnsiTheme="minorHAnsi" w:cstheme="minorHAnsi"/>
          <w:b/>
          <w:sz w:val="24"/>
          <w:szCs w:val="24"/>
        </w:rPr>
      </w:pPr>
    </w:p>
    <w:p w:rsidR="007C11D9" w:rsidRPr="005A563A" w:rsidRDefault="00880E6F" w:rsidP="007C11D9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12</w:t>
      </w:r>
      <w:r w:rsidR="007C11D9">
        <w:rPr>
          <w:rFonts w:asciiTheme="minorHAnsi" w:hAnsiTheme="minorHAnsi" w:cstheme="minorHAnsi"/>
          <w:sz w:val="24"/>
          <w:szCs w:val="24"/>
        </w:rPr>
        <w:t xml:space="preserve"> </w:t>
      </w:r>
      <w:r w:rsidR="007C11D9" w:rsidRPr="005A563A">
        <w:rPr>
          <w:rFonts w:asciiTheme="minorHAnsi" w:hAnsiTheme="minorHAnsi" w:cstheme="minorHAnsi"/>
          <w:sz w:val="24"/>
          <w:szCs w:val="24"/>
        </w:rPr>
        <w:t xml:space="preserve">de </w:t>
      </w:r>
      <w:r w:rsidR="007C11D9">
        <w:rPr>
          <w:rFonts w:asciiTheme="minorHAnsi" w:hAnsiTheme="minorHAnsi" w:cstheme="minorHAnsi"/>
          <w:sz w:val="24"/>
          <w:szCs w:val="24"/>
        </w:rPr>
        <w:t xml:space="preserve">agosto </w:t>
      </w:r>
      <w:r w:rsidR="007C11D9" w:rsidRPr="005A563A">
        <w:rPr>
          <w:rFonts w:asciiTheme="minorHAnsi" w:hAnsiTheme="minorHAnsi" w:cstheme="minorHAnsi"/>
          <w:sz w:val="24"/>
          <w:szCs w:val="24"/>
        </w:rPr>
        <w:t>de 2022.</w:t>
      </w:r>
    </w:p>
    <w:p w:rsidR="007C11D9" w:rsidRDefault="007C11D9" w:rsidP="007C11D9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Prezado Senhor</w:t>
      </w:r>
      <w:r w:rsidRPr="005A563A">
        <w:rPr>
          <w:rFonts w:asciiTheme="minorHAnsi" w:hAnsiTheme="minorHAnsi" w:cstheme="minorHAnsi"/>
          <w:sz w:val="24"/>
          <w:szCs w:val="24"/>
        </w:rPr>
        <w:t>,</w:t>
      </w:r>
    </w:p>
    <w:p w:rsidR="007C11D9" w:rsidRPr="005A563A" w:rsidRDefault="007C11D9" w:rsidP="007C11D9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7C11D9" w:rsidRPr="002F5BA4" w:rsidRDefault="007C11D9" w:rsidP="007C11D9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Vimos através deste, muito respeitosamente, perante Vossa S</w:t>
      </w:r>
      <w:r w:rsidR="00F84FC8">
        <w:rPr>
          <w:rFonts w:asciiTheme="minorHAnsi" w:hAnsiTheme="minorHAnsi" w:cstheme="minorHAnsi"/>
          <w:sz w:val="24"/>
          <w:szCs w:val="24"/>
        </w:rPr>
        <w:t>enhoria, solicitar manutenção das</w:t>
      </w:r>
      <w:r>
        <w:rPr>
          <w:rFonts w:asciiTheme="minorHAnsi" w:hAnsiTheme="minorHAnsi" w:cstheme="minorHAnsi"/>
          <w:sz w:val="24"/>
          <w:szCs w:val="24"/>
        </w:rPr>
        <w:t xml:space="preserve"> caixa</w:t>
      </w:r>
      <w:r w:rsidR="00F84FC8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de água </w:t>
      </w:r>
      <w:r w:rsidR="00F84FC8">
        <w:rPr>
          <w:rFonts w:asciiTheme="minorHAnsi" w:hAnsiTheme="minorHAnsi" w:cstheme="minorHAnsi"/>
          <w:sz w:val="24"/>
          <w:szCs w:val="24"/>
        </w:rPr>
        <w:t xml:space="preserve">na Rua Francisco Antônio Bueno, </w:t>
      </w:r>
      <w:r>
        <w:rPr>
          <w:rFonts w:asciiTheme="minorHAnsi" w:hAnsiTheme="minorHAnsi" w:cstheme="minorHAnsi"/>
          <w:sz w:val="24"/>
          <w:szCs w:val="24"/>
        </w:rPr>
        <w:t>pois ao lado dessa caixa de água de tijolo</w:t>
      </w:r>
      <w:r w:rsidR="001458CC">
        <w:rPr>
          <w:rFonts w:asciiTheme="minorHAnsi" w:hAnsiTheme="minorHAnsi" w:cstheme="minorHAnsi"/>
          <w:sz w:val="24"/>
          <w:szCs w:val="24"/>
        </w:rPr>
        <w:t xml:space="preserve">s existe uma de metal em </w:t>
      </w:r>
      <w:r>
        <w:rPr>
          <w:rFonts w:asciiTheme="minorHAnsi" w:hAnsiTheme="minorHAnsi" w:cstheme="minorHAnsi"/>
          <w:sz w:val="24"/>
          <w:szCs w:val="24"/>
        </w:rPr>
        <w:t>péssimo</w:t>
      </w:r>
      <w:r w:rsidR="001458CC">
        <w:rPr>
          <w:rFonts w:asciiTheme="minorHAnsi" w:hAnsiTheme="minorHAnsi" w:cstheme="minorHAnsi"/>
          <w:sz w:val="24"/>
          <w:szCs w:val="24"/>
        </w:rPr>
        <w:t xml:space="preserve"> estado</w:t>
      </w:r>
      <w:r>
        <w:rPr>
          <w:rFonts w:asciiTheme="minorHAnsi" w:hAnsiTheme="minorHAnsi" w:cstheme="minorHAnsi"/>
          <w:sz w:val="24"/>
          <w:szCs w:val="24"/>
        </w:rPr>
        <w:t xml:space="preserve"> de c</w:t>
      </w:r>
      <w:r w:rsidR="001458CC">
        <w:rPr>
          <w:rFonts w:asciiTheme="minorHAnsi" w:hAnsiTheme="minorHAnsi" w:cstheme="minorHAnsi"/>
          <w:sz w:val="24"/>
          <w:szCs w:val="24"/>
        </w:rPr>
        <w:t>onservação, deixando em risco as casas dos moradores vizinhos</w:t>
      </w:r>
      <w:r w:rsidR="00F84FC8">
        <w:rPr>
          <w:rFonts w:asciiTheme="minorHAnsi" w:hAnsiTheme="minorHAnsi" w:cstheme="minorHAnsi"/>
          <w:sz w:val="24"/>
          <w:szCs w:val="24"/>
        </w:rPr>
        <w:t>, como também na caixa d</w:t>
      </w:r>
      <w:r w:rsidR="002F5BA4">
        <w:rPr>
          <w:rFonts w:asciiTheme="minorHAnsi" w:hAnsiTheme="minorHAnsi" w:cstheme="minorHAnsi"/>
          <w:sz w:val="24"/>
          <w:szCs w:val="24"/>
        </w:rPr>
        <w:t xml:space="preserve">e </w:t>
      </w:r>
      <w:r w:rsidR="00F84FC8">
        <w:rPr>
          <w:rFonts w:asciiTheme="minorHAnsi" w:hAnsiTheme="minorHAnsi" w:cstheme="minorHAnsi"/>
          <w:sz w:val="24"/>
          <w:szCs w:val="24"/>
        </w:rPr>
        <w:t>água na Rua João Pessoa</w:t>
      </w:r>
      <w:r w:rsidR="002F5BA4">
        <w:rPr>
          <w:rFonts w:asciiTheme="minorHAnsi" w:hAnsiTheme="minorHAnsi" w:cstheme="minorHAnsi"/>
          <w:sz w:val="24"/>
          <w:szCs w:val="24"/>
        </w:rPr>
        <w:t xml:space="preserve"> nº 303</w:t>
      </w:r>
      <w:r w:rsidR="00F84FC8">
        <w:rPr>
          <w:rFonts w:asciiTheme="minorHAnsi" w:hAnsiTheme="minorHAnsi" w:cstheme="minorHAnsi"/>
          <w:sz w:val="24"/>
          <w:szCs w:val="24"/>
        </w:rPr>
        <w:t>, pois nesse recipiente a indícios de</w:t>
      </w:r>
      <w:r w:rsidR="008D51EE">
        <w:rPr>
          <w:rFonts w:asciiTheme="minorHAnsi" w:hAnsiTheme="minorHAnsi" w:cstheme="minorHAnsi"/>
          <w:sz w:val="24"/>
          <w:szCs w:val="24"/>
        </w:rPr>
        <w:t xml:space="preserve"> pássaros no local</w:t>
      </w:r>
      <w:r w:rsidR="00401BF6">
        <w:rPr>
          <w:rFonts w:asciiTheme="minorHAnsi" w:hAnsiTheme="minorHAnsi" w:cstheme="minorHAnsi"/>
          <w:sz w:val="24"/>
          <w:szCs w:val="24"/>
        </w:rPr>
        <w:t>, assim solicitamos a</w:t>
      </w:r>
      <w:r w:rsidR="002F5BA4">
        <w:rPr>
          <w:rFonts w:asciiTheme="minorHAnsi" w:hAnsiTheme="minorHAnsi" w:cstheme="minorHAnsi"/>
          <w:sz w:val="24"/>
          <w:szCs w:val="24"/>
        </w:rPr>
        <w:t xml:space="preserve"> análise da água</w:t>
      </w:r>
      <w:r w:rsidR="00401BF6">
        <w:rPr>
          <w:rFonts w:asciiTheme="minorHAnsi" w:hAnsiTheme="minorHAnsi" w:cstheme="minorHAnsi"/>
          <w:sz w:val="24"/>
          <w:szCs w:val="24"/>
        </w:rPr>
        <w:t xml:space="preserve"> e sua limpeza</w:t>
      </w:r>
      <w:r w:rsidR="002F5BA4">
        <w:rPr>
          <w:rFonts w:asciiTheme="minorHAnsi" w:hAnsiTheme="minorHAnsi" w:cstheme="minorHAnsi"/>
          <w:sz w:val="24"/>
          <w:szCs w:val="24"/>
        </w:rPr>
        <w:t xml:space="preserve">, pois </w:t>
      </w:r>
      <w:r w:rsidR="002F5BA4" w:rsidRPr="002F5BA4">
        <w:rPr>
          <w:rFonts w:asciiTheme="minorHAnsi" w:hAnsiTheme="minorHAnsi" w:cstheme="minorHAnsi"/>
          <w:sz w:val="24"/>
          <w:szCs w:val="24"/>
        </w:rPr>
        <w:t>beber ou usar água contaminada resultam em doenças graves. Por isso é importante garantir que a água de consumo seja segura, limpa e livre de bactérias e outros microrganismos além de contaminantes químicos</w:t>
      </w:r>
      <w:r w:rsidR="002F5BA4" w:rsidRPr="002F5BA4">
        <w:rPr>
          <w:rFonts w:asciiTheme="minorHAnsi" w:hAnsiTheme="minorHAnsi" w:cstheme="minorHAnsi"/>
          <w:color w:val="444444"/>
          <w:sz w:val="24"/>
          <w:szCs w:val="24"/>
        </w:rPr>
        <w:t>. </w:t>
      </w:r>
      <w:r w:rsidR="00F84FC8" w:rsidRPr="002F5BA4">
        <w:rPr>
          <w:rFonts w:asciiTheme="minorHAnsi" w:hAnsiTheme="minorHAnsi" w:cstheme="minorHAnsi"/>
          <w:sz w:val="24"/>
          <w:szCs w:val="24"/>
        </w:rPr>
        <w:t xml:space="preserve"> </w:t>
      </w:r>
      <w:r w:rsidR="00F57DA7" w:rsidRPr="002F5BA4">
        <w:rPr>
          <w:rFonts w:asciiTheme="minorHAnsi" w:hAnsiTheme="minorHAnsi" w:cstheme="minorHAnsi"/>
          <w:sz w:val="24"/>
          <w:szCs w:val="24"/>
        </w:rPr>
        <w:t>Dessa forma, sugerimos a troca da</w:t>
      </w:r>
      <w:r w:rsidR="00F84FC8" w:rsidRPr="002F5BA4">
        <w:rPr>
          <w:rFonts w:asciiTheme="minorHAnsi" w:hAnsiTheme="minorHAnsi" w:cstheme="minorHAnsi"/>
          <w:sz w:val="24"/>
          <w:szCs w:val="24"/>
        </w:rPr>
        <w:t>s</w:t>
      </w:r>
      <w:r w:rsidR="00F57DA7" w:rsidRPr="002F5BA4">
        <w:rPr>
          <w:rFonts w:asciiTheme="minorHAnsi" w:hAnsiTheme="minorHAnsi" w:cstheme="minorHAnsi"/>
          <w:sz w:val="24"/>
          <w:szCs w:val="24"/>
        </w:rPr>
        <w:t xml:space="preserve"> referida</w:t>
      </w:r>
      <w:r w:rsidR="00F84FC8" w:rsidRPr="002F5BA4">
        <w:rPr>
          <w:rFonts w:asciiTheme="minorHAnsi" w:hAnsiTheme="minorHAnsi" w:cstheme="minorHAnsi"/>
          <w:sz w:val="24"/>
          <w:szCs w:val="24"/>
        </w:rPr>
        <w:t>s</w:t>
      </w:r>
      <w:r w:rsidR="00F57DA7" w:rsidRPr="002F5BA4">
        <w:rPr>
          <w:rFonts w:asciiTheme="minorHAnsi" w:hAnsiTheme="minorHAnsi" w:cstheme="minorHAnsi"/>
          <w:sz w:val="24"/>
          <w:szCs w:val="24"/>
        </w:rPr>
        <w:t xml:space="preserve"> caixa</w:t>
      </w:r>
      <w:r w:rsidR="00F84FC8" w:rsidRPr="002F5BA4">
        <w:rPr>
          <w:rFonts w:asciiTheme="minorHAnsi" w:hAnsiTheme="minorHAnsi" w:cstheme="minorHAnsi"/>
          <w:sz w:val="24"/>
          <w:szCs w:val="24"/>
        </w:rPr>
        <w:t>s</w:t>
      </w:r>
      <w:r w:rsidR="00F57DA7" w:rsidRPr="002F5BA4">
        <w:rPr>
          <w:rFonts w:asciiTheme="minorHAnsi" w:hAnsiTheme="minorHAnsi" w:cstheme="minorHAnsi"/>
          <w:sz w:val="24"/>
          <w:szCs w:val="24"/>
        </w:rPr>
        <w:t xml:space="preserve"> de água.</w:t>
      </w:r>
    </w:p>
    <w:p w:rsidR="007C11D9" w:rsidRPr="005A563A" w:rsidRDefault="007C11D9" w:rsidP="007C11D9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Aproveitamos a opo</w:t>
      </w:r>
      <w:r w:rsidR="001D050F">
        <w:rPr>
          <w:rFonts w:asciiTheme="minorHAnsi" w:hAnsiTheme="minorHAnsi" w:cstheme="minorHAnsi"/>
          <w:sz w:val="24"/>
          <w:szCs w:val="24"/>
        </w:rPr>
        <w:t>rtunidade para solicitar também</w:t>
      </w:r>
      <w:r>
        <w:rPr>
          <w:rFonts w:asciiTheme="minorHAnsi" w:hAnsiTheme="minorHAnsi" w:cstheme="minorHAnsi"/>
          <w:sz w:val="24"/>
          <w:szCs w:val="24"/>
        </w:rPr>
        <w:t xml:space="preserve"> um laudo</w:t>
      </w:r>
      <w:r w:rsidR="00F57DA7">
        <w:rPr>
          <w:rFonts w:asciiTheme="minorHAnsi" w:hAnsiTheme="minorHAnsi" w:cstheme="minorHAnsi"/>
          <w:sz w:val="24"/>
          <w:szCs w:val="24"/>
        </w:rPr>
        <w:t xml:space="preserve"> de inspeção</w:t>
      </w:r>
      <w:r w:rsidR="008D51EE">
        <w:rPr>
          <w:rFonts w:asciiTheme="minorHAnsi" w:hAnsiTheme="minorHAnsi" w:cstheme="minorHAnsi"/>
          <w:sz w:val="24"/>
          <w:szCs w:val="24"/>
        </w:rPr>
        <w:t xml:space="preserve"> dessas caixas e a regularização com a máxima urgência devido à</w:t>
      </w:r>
      <w:bookmarkStart w:id="0" w:name="_GoBack"/>
      <w:bookmarkEnd w:id="0"/>
      <w:r w:rsidR="008D51EE">
        <w:rPr>
          <w:rFonts w:asciiTheme="minorHAnsi" w:hAnsiTheme="minorHAnsi" w:cstheme="minorHAnsi"/>
          <w:sz w:val="24"/>
          <w:szCs w:val="24"/>
        </w:rPr>
        <w:t xml:space="preserve"> gravidade do assunto.</w:t>
      </w:r>
    </w:p>
    <w:p w:rsidR="007C11D9" w:rsidRPr="005A563A" w:rsidRDefault="001D050F" w:rsidP="007C11D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mais,</w:t>
      </w:r>
      <w:r w:rsidR="00D00909">
        <w:rPr>
          <w:rFonts w:asciiTheme="minorHAnsi" w:hAnsiTheme="minorHAnsi" w:cstheme="minorHAnsi"/>
          <w:sz w:val="24"/>
          <w:szCs w:val="24"/>
        </w:rPr>
        <w:t xml:space="preserve"> elevamos</w:t>
      </w:r>
      <w:r w:rsidR="007C11D9" w:rsidRPr="005A563A">
        <w:rPr>
          <w:rFonts w:asciiTheme="minorHAnsi" w:hAnsiTheme="minorHAnsi" w:cstheme="minorHAnsi"/>
          <w:sz w:val="24"/>
          <w:szCs w:val="24"/>
        </w:rPr>
        <w:t xml:space="preserve"> os votos de</w:t>
      </w:r>
      <w:r w:rsidR="007C11D9">
        <w:rPr>
          <w:rFonts w:asciiTheme="minorHAnsi" w:hAnsiTheme="minorHAnsi" w:cstheme="minorHAnsi"/>
          <w:sz w:val="24"/>
          <w:szCs w:val="24"/>
        </w:rPr>
        <w:t xml:space="preserve"> alta</w:t>
      </w:r>
      <w:r w:rsidR="007C11D9" w:rsidRPr="005A563A">
        <w:rPr>
          <w:rFonts w:asciiTheme="minorHAnsi" w:hAnsiTheme="minorHAnsi" w:cstheme="minorHAnsi"/>
          <w:sz w:val="24"/>
          <w:szCs w:val="24"/>
        </w:rPr>
        <w:t xml:space="preserve"> estima e consideração.</w:t>
      </w:r>
    </w:p>
    <w:p w:rsidR="007C11D9" w:rsidRDefault="007C11D9" w:rsidP="007C11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C11D9" w:rsidRDefault="007C11D9" w:rsidP="007C11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076B" w:rsidRDefault="0074076B" w:rsidP="007C11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076B" w:rsidRDefault="0074076B" w:rsidP="007C11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C11D9" w:rsidRPr="005A563A" w:rsidRDefault="007C11D9" w:rsidP="007C11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7C11D9" w:rsidRPr="005A563A" w:rsidRDefault="007C11D9" w:rsidP="007C11D9">
      <w:pPr>
        <w:spacing w:after="0" w:line="240" w:lineRule="auto"/>
        <w:ind w:left="2124"/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A563A">
        <w:rPr>
          <w:rFonts w:asciiTheme="minorHAnsi" w:hAnsiTheme="minorHAnsi" w:cstheme="minorHAnsi"/>
          <w:b/>
          <w:sz w:val="24"/>
          <w:szCs w:val="24"/>
        </w:rPr>
        <w:t xml:space="preserve"> Jo</w:t>
      </w:r>
      <w:r>
        <w:rPr>
          <w:rFonts w:asciiTheme="minorHAnsi" w:hAnsiTheme="minorHAnsi" w:cstheme="minorHAnsi"/>
          <w:b/>
          <w:sz w:val="24"/>
          <w:szCs w:val="24"/>
        </w:rPr>
        <w:t xml:space="preserve">ão Jorge Simão de Oliveira – União </w:t>
      </w:r>
    </w:p>
    <w:p w:rsidR="007C11D9" w:rsidRPr="005A563A" w:rsidRDefault="007C11D9" w:rsidP="007C11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563A">
        <w:rPr>
          <w:rFonts w:asciiTheme="minorHAnsi" w:hAnsiTheme="minorHAnsi" w:cstheme="minorHAnsi"/>
          <w:b/>
          <w:sz w:val="24"/>
          <w:szCs w:val="24"/>
        </w:rPr>
        <w:t>Presidente da Câmara Municipal de Jacuí</w:t>
      </w:r>
    </w:p>
    <w:p w:rsidR="007C11D9" w:rsidRPr="005A563A" w:rsidRDefault="007C11D9" w:rsidP="007C11D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C11D9" w:rsidRDefault="007C11D9" w:rsidP="007C11D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C11D9" w:rsidRPr="005A563A" w:rsidRDefault="007C11D9" w:rsidP="007C11D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C11D9" w:rsidRDefault="007C11D9" w:rsidP="007C11D9"/>
    <w:p w:rsidR="00BB1604" w:rsidRDefault="00BB1604" w:rsidP="007C11D9"/>
    <w:p w:rsidR="00BB1604" w:rsidRDefault="00BB1604" w:rsidP="007C11D9"/>
    <w:p w:rsidR="00BB1604" w:rsidRDefault="00BB1604" w:rsidP="007C11D9"/>
    <w:p w:rsidR="00BB1604" w:rsidRPr="005A563A" w:rsidRDefault="00BB1604" w:rsidP="00BB160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sergioluis.resende@copasa.com.br</w:t>
      </w:r>
    </w:p>
    <w:p w:rsidR="00BB1604" w:rsidRDefault="00BB1604" w:rsidP="007C11D9"/>
    <w:p w:rsidR="00B82DA9" w:rsidRDefault="00B82DA9"/>
    <w:sectPr w:rsidR="00B82DA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EE" w:rsidRDefault="008D51EE">
      <w:pPr>
        <w:spacing w:after="0" w:line="240" w:lineRule="auto"/>
      </w:pPr>
      <w:r>
        <w:separator/>
      </w:r>
    </w:p>
  </w:endnote>
  <w:endnote w:type="continuationSeparator" w:id="0">
    <w:p w:rsidR="008D51EE" w:rsidRDefault="008D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EE" w:rsidRDefault="008D51EE">
      <w:pPr>
        <w:spacing w:after="0" w:line="240" w:lineRule="auto"/>
      </w:pPr>
      <w:r>
        <w:separator/>
      </w:r>
    </w:p>
  </w:footnote>
  <w:footnote w:type="continuationSeparator" w:id="0">
    <w:p w:rsidR="008D51EE" w:rsidRDefault="008D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8D51EE" w:rsidRPr="00026CA1" w:rsidTr="00F57DA7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8D51EE" w:rsidRPr="00026CA1" w:rsidRDefault="008D51EE" w:rsidP="00F57DA7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7DE3791" wp14:editId="0306948A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8D51EE" w:rsidRPr="00026CA1" w:rsidRDefault="008D51EE" w:rsidP="00F57DA7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8D51EE" w:rsidRPr="00026CA1" w:rsidRDefault="008D51EE" w:rsidP="00F57DA7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8D51EE" w:rsidRPr="00026CA1" w:rsidRDefault="008D51EE" w:rsidP="00F57DA7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8D51EE" w:rsidRPr="00026CA1" w:rsidRDefault="008D51EE" w:rsidP="00F57DA7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8D51EE" w:rsidRPr="00026CA1" w:rsidRDefault="008D51EE" w:rsidP="00F57DA7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8D51EE" w:rsidRDefault="008D5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D9"/>
    <w:rsid w:val="001458CC"/>
    <w:rsid w:val="001D050F"/>
    <w:rsid w:val="002F5BA4"/>
    <w:rsid w:val="00401BF6"/>
    <w:rsid w:val="00605F92"/>
    <w:rsid w:val="0074076B"/>
    <w:rsid w:val="007C11D9"/>
    <w:rsid w:val="00880E6F"/>
    <w:rsid w:val="008D51EE"/>
    <w:rsid w:val="00B82DA9"/>
    <w:rsid w:val="00BB1604"/>
    <w:rsid w:val="00D00909"/>
    <w:rsid w:val="00F57DA7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D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C11D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11D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C1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1D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C11D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1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D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C11D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11D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C1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1D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C11D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1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3466-788A-4731-9E2C-236CF49F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8</cp:revision>
  <cp:lastPrinted>2022-08-12T19:09:00Z</cp:lastPrinted>
  <dcterms:created xsi:type="dcterms:W3CDTF">2022-08-10T16:24:00Z</dcterms:created>
  <dcterms:modified xsi:type="dcterms:W3CDTF">2022-08-12T19:35:00Z</dcterms:modified>
</cp:coreProperties>
</file>